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8F" w:rsidRDefault="00F3178F" w:rsidP="00F3178F">
      <w:pPr>
        <w:spacing w:line="240" w:lineRule="auto"/>
        <w:rPr>
          <w:rFonts w:ascii="Century Schoolbook" w:eastAsia="Times New Roman" w:hAnsi="Century Schoolbook" w:cs="Calibri"/>
          <w:b/>
          <w:sz w:val="28"/>
          <w:szCs w:val="24"/>
        </w:rPr>
      </w:pPr>
      <w:r w:rsidRPr="00F3178F">
        <w:rPr>
          <w:rFonts w:ascii="Century Schoolbook" w:eastAsia="Times New Roman" w:hAnsi="Century Schoolbook" w:cs="Calibri"/>
          <w:b/>
          <w:sz w:val="28"/>
          <w:szCs w:val="24"/>
        </w:rPr>
        <w:t>A NEW EMPLOYEE BENEFIT with MDE Home Loans</w:t>
      </w:r>
    </w:p>
    <w:p w:rsidR="00F3178F" w:rsidRPr="00F3178F" w:rsidRDefault="00F3178F" w:rsidP="00F3178F">
      <w:pPr>
        <w:spacing w:line="240" w:lineRule="auto"/>
        <w:rPr>
          <w:rFonts w:ascii="Century Schoolbook" w:eastAsia="Times New Roman" w:hAnsi="Century Schoolbook" w:cs="Times New Roman"/>
          <w:sz w:val="28"/>
          <w:szCs w:val="24"/>
        </w:rPr>
      </w:pPr>
    </w:p>
    <w:p w:rsidR="00F3178F" w:rsidRDefault="00F3178F" w:rsidP="00F3178F">
      <w:pPr>
        <w:spacing w:line="240" w:lineRule="auto"/>
        <w:rPr>
          <w:rFonts w:ascii="Century Schoolbook" w:eastAsia="Times New Roman" w:hAnsi="Century Schoolbook" w:cs="Calibri"/>
          <w:sz w:val="28"/>
          <w:szCs w:val="24"/>
        </w:rPr>
      </w:pPr>
      <w:r w:rsidRPr="00F3178F">
        <w:rPr>
          <w:rFonts w:ascii="Century Schoolbook" w:eastAsia="Times New Roman" w:hAnsi="Century Schoolbook" w:cs="Calibri"/>
          <w:sz w:val="28"/>
          <w:szCs w:val="24"/>
        </w:rPr>
        <w:t>MDE Home Loans LLC (MDE) a family owned mortgage banker headquartered in Little Silver NJ will offer The College of New Jersey employees an additional employee benefit.  MDE will provide a $2500 Credit against closing costs associated with any purchase or refinance mortgage obtained through MDE. Closing costs can range from 1-2% of the principal balance.   Kevin O’Brien SVP with MDE will be the account representative. Kevin has been working with College Discount Programs for last six years. It is anticipated that Kevin will be introducing the new program at on campus seminar next month and will be attending the college’s voluntary benefits program next month. MDE has licenses to operate in NJ, PA, NY, CT, ME, DE and NM and offers all mortgage products and specializes in getting credit challenged borrowers over the goal line. Kevin’s contact details are provided below. Please feel free to call Kevin at any time. We will post this opportunity on our website with more details in the near future.</w:t>
      </w:r>
    </w:p>
    <w:p w:rsidR="00F3178F" w:rsidRPr="00F3178F" w:rsidRDefault="00F3178F" w:rsidP="00F3178F">
      <w:pPr>
        <w:spacing w:line="240" w:lineRule="auto"/>
        <w:rPr>
          <w:rFonts w:ascii="Century Schoolbook" w:eastAsia="Times New Roman" w:hAnsi="Century Schoolbook" w:cs="Times New Roman"/>
          <w:sz w:val="28"/>
          <w:szCs w:val="24"/>
        </w:rPr>
      </w:pPr>
      <w:bookmarkStart w:id="0" w:name="_GoBack"/>
      <w:bookmarkEnd w:id="0"/>
    </w:p>
    <w:p w:rsidR="00F3178F" w:rsidRPr="00F3178F" w:rsidRDefault="00F3178F" w:rsidP="00F3178F">
      <w:pPr>
        <w:spacing w:after="0" w:line="240" w:lineRule="auto"/>
        <w:rPr>
          <w:rFonts w:ascii="Century Schoolbook" w:eastAsia="Times New Roman" w:hAnsi="Century Schoolbook" w:cs="Times New Roman"/>
          <w:sz w:val="28"/>
          <w:szCs w:val="24"/>
        </w:rPr>
      </w:pPr>
      <w:r w:rsidRPr="00F3178F">
        <w:rPr>
          <w:rFonts w:ascii="Century Schoolbook" w:eastAsia="Times New Roman" w:hAnsi="Century Schoolbook" w:cs="Calibri"/>
          <w:sz w:val="28"/>
          <w:szCs w:val="24"/>
        </w:rPr>
        <w:t>Kevin P. O’Brien</w:t>
      </w:r>
    </w:p>
    <w:p w:rsidR="00F3178F" w:rsidRPr="00F3178F" w:rsidRDefault="00F3178F" w:rsidP="00F3178F">
      <w:pPr>
        <w:spacing w:after="0" w:line="240" w:lineRule="auto"/>
        <w:rPr>
          <w:rFonts w:ascii="Century Schoolbook" w:eastAsia="Times New Roman" w:hAnsi="Century Schoolbook" w:cs="Times New Roman"/>
          <w:sz w:val="28"/>
          <w:szCs w:val="24"/>
        </w:rPr>
      </w:pPr>
      <w:r w:rsidRPr="00F3178F">
        <w:rPr>
          <w:rFonts w:ascii="Century Schoolbook" w:eastAsia="Times New Roman" w:hAnsi="Century Schoolbook" w:cs="Calibri"/>
          <w:sz w:val="28"/>
          <w:szCs w:val="24"/>
        </w:rPr>
        <w:t>(</w:t>
      </w:r>
      <w:proofErr w:type="gramStart"/>
      <w:r w:rsidRPr="00F3178F">
        <w:rPr>
          <w:rFonts w:ascii="Century Schoolbook" w:eastAsia="Times New Roman" w:hAnsi="Century Schoolbook" w:cs="Calibri"/>
          <w:sz w:val="28"/>
          <w:szCs w:val="24"/>
        </w:rPr>
        <w:t>o</w:t>
      </w:r>
      <w:proofErr w:type="gramEnd"/>
      <w:r w:rsidRPr="00F3178F">
        <w:rPr>
          <w:rFonts w:ascii="Century Schoolbook" w:eastAsia="Times New Roman" w:hAnsi="Century Schoolbook" w:cs="Calibri"/>
          <w:sz w:val="28"/>
          <w:szCs w:val="24"/>
        </w:rPr>
        <w:t xml:space="preserve">) </w:t>
      </w:r>
      <w:hyperlink r:id="rId5" w:history="1">
        <w:r w:rsidRPr="00F3178F">
          <w:rPr>
            <w:rFonts w:ascii="Century Schoolbook" w:eastAsia="Times New Roman" w:hAnsi="Century Schoolbook" w:cs="Calibri"/>
            <w:color w:val="0000FF"/>
            <w:sz w:val="28"/>
            <w:szCs w:val="24"/>
            <w:u w:val="single"/>
          </w:rPr>
          <w:t>732-359-7427</w:t>
        </w:r>
      </w:hyperlink>
    </w:p>
    <w:p w:rsidR="00F3178F" w:rsidRPr="00F3178F" w:rsidRDefault="00F3178F" w:rsidP="00F3178F">
      <w:pPr>
        <w:spacing w:after="0" w:line="240" w:lineRule="auto"/>
        <w:rPr>
          <w:rFonts w:ascii="Century Schoolbook" w:eastAsia="Times New Roman" w:hAnsi="Century Schoolbook" w:cs="Times New Roman"/>
          <w:sz w:val="28"/>
          <w:szCs w:val="24"/>
        </w:rPr>
      </w:pPr>
      <w:r w:rsidRPr="00F3178F">
        <w:rPr>
          <w:rFonts w:ascii="Century Schoolbook" w:eastAsia="Times New Roman" w:hAnsi="Century Schoolbook" w:cs="Calibri"/>
          <w:sz w:val="28"/>
          <w:szCs w:val="24"/>
        </w:rPr>
        <w:t>(</w:t>
      </w:r>
      <w:proofErr w:type="gramStart"/>
      <w:r w:rsidRPr="00F3178F">
        <w:rPr>
          <w:rFonts w:ascii="Century Schoolbook" w:eastAsia="Times New Roman" w:hAnsi="Century Schoolbook" w:cs="Calibri"/>
          <w:sz w:val="28"/>
          <w:szCs w:val="24"/>
        </w:rPr>
        <w:t>c</w:t>
      </w:r>
      <w:proofErr w:type="gramEnd"/>
      <w:r w:rsidRPr="00F3178F">
        <w:rPr>
          <w:rFonts w:ascii="Century Schoolbook" w:eastAsia="Times New Roman" w:hAnsi="Century Schoolbook" w:cs="Calibri"/>
          <w:sz w:val="28"/>
          <w:szCs w:val="24"/>
        </w:rPr>
        <w:t xml:space="preserve">) </w:t>
      </w:r>
      <w:hyperlink r:id="rId6" w:history="1">
        <w:r w:rsidRPr="00F3178F">
          <w:rPr>
            <w:rFonts w:ascii="Century Schoolbook" w:eastAsia="Times New Roman" w:hAnsi="Century Schoolbook" w:cs="Calibri"/>
            <w:color w:val="0000FF"/>
            <w:sz w:val="28"/>
            <w:szCs w:val="24"/>
            <w:u w:val="single"/>
          </w:rPr>
          <w:t>732-687-6696</w:t>
        </w:r>
      </w:hyperlink>
    </w:p>
    <w:p w:rsidR="00F3178F" w:rsidRPr="00F3178F" w:rsidRDefault="00F3178F" w:rsidP="00F3178F">
      <w:pPr>
        <w:spacing w:after="0" w:line="240" w:lineRule="auto"/>
        <w:rPr>
          <w:rFonts w:ascii="Century Schoolbook" w:eastAsia="Times New Roman" w:hAnsi="Century Schoolbook" w:cs="Times New Roman"/>
          <w:sz w:val="28"/>
          <w:szCs w:val="24"/>
        </w:rPr>
      </w:pPr>
      <w:r w:rsidRPr="00F3178F">
        <w:rPr>
          <w:rFonts w:ascii="Century Schoolbook" w:eastAsia="Times New Roman" w:hAnsi="Century Schoolbook" w:cs="Calibri"/>
          <w:sz w:val="28"/>
          <w:szCs w:val="24"/>
        </w:rPr>
        <w:t>(</w:t>
      </w:r>
      <w:proofErr w:type="gramStart"/>
      <w:r w:rsidRPr="00F3178F">
        <w:rPr>
          <w:rFonts w:ascii="Century Schoolbook" w:eastAsia="Times New Roman" w:hAnsi="Century Schoolbook" w:cs="Calibri"/>
          <w:sz w:val="28"/>
          <w:szCs w:val="24"/>
        </w:rPr>
        <w:t>f</w:t>
      </w:r>
      <w:proofErr w:type="gramEnd"/>
      <w:r w:rsidRPr="00F3178F">
        <w:rPr>
          <w:rFonts w:ascii="Century Schoolbook" w:eastAsia="Times New Roman" w:hAnsi="Century Schoolbook" w:cs="Calibri"/>
          <w:sz w:val="28"/>
          <w:szCs w:val="24"/>
        </w:rPr>
        <w:t xml:space="preserve">) </w:t>
      </w:r>
      <w:hyperlink r:id="rId7" w:history="1">
        <w:r w:rsidRPr="00F3178F">
          <w:rPr>
            <w:rFonts w:ascii="Century Schoolbook" w:eastAsia="Times New Roman" w:hAnsi="Century Schoolbook" w:cs="Calibri"/>
            <w:color w:val="0000FF"/>
            <w:sz w:val="28"/>
            <w:szCs w:val="24"/>
            <w:u w:val="single"/>
          </w:rPr>
          <w:t>732-757-0839</w:t>
        </w:r>
      </w:hyperlink>
    </w:p>
    <w:p w:rsidR="00F3178F" w:rsidRPr="00F3178F" w:rsidRDefault="00F3178F" w:rsidP="00F3178F">
      <w:pPr>
        <w:spacing w:after="0" w:line="240" w:lineRule="auto"/>
        <w:rPr>
          <w:rFonts w:ascii="Century Schoolbook" w:eastAsia="Times New Roman" w:hAnsi="Century Schoolbook" w:cs="Times New Roman"/>
          <w:sz w:val="28"/>
          <w:szCs w:val="24"/>
        </w:rPr>
      </w:pPr>
      <w:hyperlink r:id="rId8" w:tgtFrame="_blank" w:history="1">
        <w:r w:rsidRPr="00F3178F">
          <w:rPr>
            <w:rFonts w:ascii="Century Schoolbook" w:eastAsia="Times New Roman" w:hAnsi="Century Schoolbook" w:cs="Calibri"/>
            <w:color w:val="0000FF"/>
            <w:sz w:val="28"/>
            <w:szCs w:val="24"/>
            <w:u w:val="single"/>
          </w:rPr>
          <w:t>kobrien@mdehl.com</w:t>
        </w:r>
      </w:hyperlink>
    </w:p>
    <w:p w:rsidR="00F3178F" w:rsidRPr="00F3178F" w:rsidRDefault="00F3178F" w:rsidP="00F3178F">
      <w:pPr>
        <w:spacing w:after="0" w:line="240" w:lineRule="auto"/>
        <w:rPr>
          <w:rFonts w:ascii="Century Schoolbook" w:eastAsia="Times New Roman" w:hAnsi="Century Schoolbook" w:cs="Times New Roman"/>
          <w:sz w:val="28"/>
          <w:szCs w:val="24"/>
        </w:rPr>
      </w:pPr>
      <w:hyperlink r:id="rId9" w:tgtFrame="_blank" w:history="1">
        <w:r w:rsidRPr="00F3178F">
          <w:rPr>
            <w:rFonts w:ascii="Century Schoolbook" w:eastAsia="Times New Roman" w:hAnsi="Century Schoolbook" w:cs="Calibri"/>
            <w:color w:val="0000FF"/>
            <w:sz w:val="28"/>
            <w:szCs w:val="24"/>
            <w:u w:val="single"/>
          </w:rPr>
          <w:t>www.mdehl.com</w:t>
        </w:r>
      </w:hyperlink>
    </w:p>
    <w:p w:rsidR="00DA5573" w:rsidRPr="00F3178F" w:rsidRDefault="00DA5573">
      <w:pPr>
        <w:rPr>
          <w:rFonts w:ascii="Century Schoolbook" w:hAnsi="Century Schoolbook"/>
          <w:sz w:val="24"/>
        </w:rPr>
      </w:pPr>
    </w:p>
    <w:sectPr w:rsidR="00DA5573" w:rsidRPr="00F3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8F"/>
    <w:rsid w:val="00DA5573"/>
    <w:rsid w:val="00F3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3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F3178F"/>
  </w:style>
  <w:style w:type="character" w:styleId="Hyperlink">
    <w:name w:val="Hyperlink"/>
    <w:basedOn w:val="DefaultParagraphFont"/>
    <w:uiPriority w:val="99"/>
    <w:semiHidden/>
    <w:unhideWhenUsed/>
    <w:rsid w:val="00F3178F"/>
    <w:rPr>
      <w:color w:val="0000FF"/>
      <w:u w:val="single"/>
    </w:rPr>
  </w:style>
  <w:style w:type="character" w:customStyle="1" w:styleId="object">
    <w:name w:val="object"/>
    <w:basedOn w:val="DefaultParagraphFont"/>
    <w:rsid w:val="00F31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3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F3178F"/>
  </w:style>
  <w:style w:type="character" w:styleId="Hyperlink">
    <w:name w:val="Hyperlink"/>
    <w:basedOn w:val="DefaultParagraphFont"/>
    <w:uiPriority w:val="99"/>
    <w:semiHidden/>
    <w:unhideWhenUsed/>
    <w:rsid w:val="00F3178F"/>
    <w:rPr>
      <w:color w:val="0000FF"/>
      <w:u w:val="single"/>
    </w:rPr>
  </w:style>
  <w:style w:type="character" w:customStyle="1" w:styleId="object">
    <w:name w:val="object"/>
    <w:basedOn w:val="DefaultParagraphFont"/>
    <w:rsid w:val="00F3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rien@mdehl.com" TargetMode="External"/><Relationship Id="rId3" Type="http://schemas.openxmlformats.org/officeDocument/2006/relationships/settings" Target="settings.xml"/><Relationship Id="rId7" Type="http://schemas.openxmlformats.org/officeDocument/2006/relationships/hyperlink" Target="callto:732-757-08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732-687-6696" TargetMode="External"/><Relationship Id="rId11" Type="http://schemas.openxmlformats.org/officeDocument/2006/relationships/theme" Target="theme/theme1.xml"/><Relationship Id="rId5" Type="http://schemas.openxmlformats.org/officeDocument/2006/relationships/hyperlink" Target="callto:732-359-74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e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2014-03-06T22:09:00Z</dcterms:created>
  <dcterms:modified xsi:type="dcterms:W3CDTF">2014-03-06T22:11:00Z</dcterms:modified>
</cp:coreProperties>
</file>