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E" w:rsidRPr="00ED5A54" w:rsidRDefault="005D4C6E" w:rsidP="005D4C6E">
      <w:pPr>
        <w:jc w:val="center"/>
        <w:rPr>
          <w:rFonts w:ascii="Times New Roman" w:hAnsi="Times New Roman"/>
          <w:b/>
          <w:sz w:val="32"/>
          <w:szCs w:val="32"/>
        </w:rPr>
      </w:pPr>
      <w:r w:rsidRPr="00ED5A54">
        <w:rPr>
          <w:rFonts w:ascii="Times New Roman" w:hAnsi="Times New Roman"/>
          <w:b/>
          <w:sz w:val="32"/>
          <w:szCs w:val="32"/>
        </w:rPr>
        <w:t>Faculty Recruitment Travel Procedures</w:t>
      </w:r>
    </w:p>
    <w:p w:rsidR="005D4C6E" w:rsidRPr="00ED5A54" w:rsidRDefault="005D4C6E" w:rsidP="005D4C6E">
      <w:pPr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t>THE CAMPUS VISIT</w:t>
      </w:r>
    </w:p>
    <w:p w:rsidR="005D4C6E" w:rsidRPr="00ED5A54" w:rsidRDefault="005D4C6E" w:rsidP="005D4C6E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Dean notifies department of candidates approved for campus interview</w:t>
      </w:r>
    </w:p>
    <w:p w:rsidR="005D4C6E" w:rsidRPr="00ED5A54" w:rsidRDefault="005D4C6E" w:rsidP="005D4C6E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Search committee arranges campus interviews, including appointments with Dean and Provost’s office. (</w:t>
      </w:r>
      <w:r w:rsidRPr="00700B64">
        <w:rPr>
          <w:rFonts w:ascii="Times New Roman" w:hAnsi="Times New Roman"/>
          <w:b/>
        </w:rPr>
        <w:t xml:space="preserve">Check </w:t>
      </w:r>
      <w:r w:rsidR="00700B64" w:rsidRPr="00700B64">
        <w:rPr>
          <w:rFonts w:ascii="Times New Roman" w:hAnsi="Times New Roman"/>
          <w:b/>
        </w:rPr>
        <w:t xml:space="preserve">Provost’s </w:t>
      </w:r>
      <w:r w:rsidRPr="00700B64">
        <w:rPr>
          <w:rFonts w:ascii="Times New Roman" w:hAnsi="Times New Roman"/>
          <w:b/>
        </w:rPr>
        <w:t>availab</w:t>
      </w:r>
      <w:r w:rsidR="00700B64">
        <w:rPr>
          <w:rFonts w:ascii="Times New Roman" w:hAnsi="Times New Roman"/>
          <w:b/>
        </w:rPr>
        <w:t xml:space="preserve">ility before </w:t>
      </w:r>
      <w:r w:rsidR="00ED2A99">
        <w:rPr>
          <w:rFonts w:ascii="Times New Roman" w:hAnsi="Times New Roman"/>
          <w:b/>
        </w:rPr>
        <w:t xml:space="preserve">scheduling </w:t>
      </w:r>
      <w:r w:rsidR="00700B64">
        <w:rPr>
          <w:rFonts w:ascii="Times New Roman" w:hAnsi="Times New Roman"/>
          <w:b/>
        </w:rPr>
        <w:t>candidate</w:t>
      </w:r>
      <w:r w:rsidR="00ED2A99">
        <w:rPr>
          <w:rFonts w:ascii="Times New Roman" w:hAnsi="Times New Roman"/>
          <w:b/>
        </w:rPr>
        <w:t>’s visit to campus</w:t>
      </w:r>
      <w:r w:rsidRPr="00ED5A54">
        <w:rPr>
          <w:rFonts w:ascii="Times New Roman" w:hAnsi="Times New Roman"/>
        </w:rPr>
        <w:t xml:space="preserve">.)  </w:t>
      </w:r>
    </w:p>
    <w:p w:rsidR="005D4C6E" w:rsidRPr="00ED5A54" w:rsidRDefault="005D4C6E" w:rsidP="005D4C6E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Allowable expenses include travel, transportation, accommodations, and meals</w:t>
      </w:r>
      <w:r w:rsidR="007D18D2">
        <w:rPr>
          <w:rFonts w:ascii="Times New Roman" w:hAnsi="Times New Roman"/>
        </w:rPr>
        <w:t>, excluding alcohol</w:t>
      </w:r>
      <w:r w:rsidRPr="00ED5A54">
        <w:rPr>
          <w:rFonts w:ascii="Times New Roman" w:hAnsi="Times New Roman"/>
        </w:rPr>
        <w:t xml:space="preserve">. Department chairs should notify Provost Office (ext. </w:t>
      </w:r>
      <w:r w:rsidR="00EF4893">
        <w:rPr>
          <w:rFonts w:ascii="Times New Roman" w:hAnsi="Times New Roman"/>
        </w:rPr>
        <w:t>3080</w:t>
      </w:r>
      <w:r w:rsidRPr="00ED5A54">
        <w:rPr>
          <w:rFonts w:ascii="Times New Roman" w:hAnsi="Times New Roman"/>
        </w:rPr>
        <w:t>) prior to extraordinary expenses</w:t>
      </w:r>
      <w:r w:rsidR="006B0C15">
        <w:rPr>
          <w:rFonts w:ascii="Times New Roman" w:hAnsi="Times New Roman"/>
        </w:rPr>
        <w:t xml:space="preserve"> including airfare above $500</w:t>
      </w:r>
      <w:r w:rsidR="00C40E64">
        <w:rPr>
          <w:rFonts w:ascii="Times New Roman" w:hAnsi="Times New Roman"/>
        </w:rPr>
        <w:t>.</w:t>
      </w:r>
      <w:r w:rsidRPr="00ED5A54">
        <w:rPr>
          <w:rFonts w:ascii="Times New Roman" w:hAnsi="Times New Roman"/>
        </w:rPr>
        <w:t xml:space="preserve"> </w:t>
      </w:r>
    </w:p>
    <w:p w:rsidR="005D4C6E" w:rsidRPr="00ED5A54" w:rsidRDefault="005D4C6E" w:rsidP="005D4C6E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Department</w:t>
      </w:r>
      <w:r w:rsidR="00EF4893">
        <w:rPr>
          <w:rFonts w:ascii="Times New Roman" w:hAnsi="Times New Roman"/>
        </w:rPr>
        <w:t>s are</w:t>
      </w:r>
      <w:r w:rsidRPr="00ED5A54">
        <w:rPr>
          <w:rFonts w:ascii="Times New Roman" w:hAnsi="Times New Roman"/>
        </w:rPr>
        <w:t xml:space="preserve"> responsible for preparing Accou</w:t>
      </w:r>
      <w:r w:rsidR="00DB3561" w:rsidRPr="00ED5A54">
        <w:rPr>
          <w:rFonts w:ascii="Times New Roman" w:hAnsi="Times New Roman"/>
        </w:rPr>
        <w:t>nts Payable Check Request Forms</w:t>
      </w:r>
      <w:r w:rsidR="00EF4893">
        <w:rPr>
          <w:rFonts w:ascii="Times New Roman" w:hAnsi="Times New Roman"/>
        </w:rPr>
        <w:t xml:space="preserve"> (</w:t>
      </w:r>
      <w:r w:rsidR="00EF4893" w:rsidRPr="00ED5A54">
        <w:rPr>
          <w:rFonts w:ascii="Times New Roman" w:hAnsi="Times New Roman"/>
        </w:rPr>
        <w:t xml:space="preserve">PeopleSoft </w:t>
      </w:r>
      <w:proofErr w:type="spellStart"/>
      <w:r w:rsidR="00EF4893" w:rsidRPr="00ED5A54">
        <w:rPr>
          <w:rFonts w:ascii="Times New Roman" w:hAnsi="Times New Roman"/>
        </w:rPr>
        <w:t>Chartfield</w:t>
      </w:r>
      <w:proofErr w:type="spellEnd"/>
      <w:r w:rsidR="00EF4893" w:rsidRPr="00ED5A54">
        <w:rPr>
          <w:rFonts w:ascii="Times New Roman" w:hAnsi="Times New Roman"/>
        </w:rPr>
        <w:t xml:space="preserve">: Fund 10, Class 01, </w:t>
      </w:r>
      <w:proofErr w:type="spellStart"/>
      <w:r w:rsidR="00EF4893" w:rsidRPr="00ED5A54">
        <w:rPr>
          <w:rFonts w:ascii="Times New Roman" w:hAnsi="Times New Roman"/>
        </w:rPr>
        <w:t>Dept</w:t>
      </w:r>
      <w:proofErr w:type="spellEnd"/>
      <w:r w:rsidR="00EF4893" w:rsidRPr="00ED5A54">
        <w:rPr>
          <w:rFonts w:ascii="Times New Roman" w:hAnsi="Times New Roman"/>
        </w:rPr>
        <w:t xml:space="preserve"> ID 1806, </w:t>
      </w:r>
      <w:r w:rsidR="00EF4893" w:rsidRPr="00EF4893">
        <w:rPr>
          <w:rFonts w:ascii="Times New Roman" w:hAnsi="Times New Roman"/>
        </w:rPr>
        <w:t>Account 541</w:t>
      </w:r>
      <w:r w:rsidR="006068CD">
        <w:rPr>
          <w:rFonts w:ascii="Times New Roman" w:hAnsi="Times New Roman"/>
        </w:rPr>
        <w:t>0</w:t>
      </w:r>
      <w:r w:rsidR="00EF4893" w:rsidRPr="00EF4893">
        <w:rPr>
          <w:rFonts w:ascii="Times New Roman" w:hAnsi="Times New Roman"/>
        </w:rPr>
        <w:t>0</w:t>
      </w:r>
      <w:r w:rsidR="00700B64">
        <w:rPr>
          <w:rFonts w:ascii="Times New Roman" w:hAnsi="Times New Roman"/>
        </w:rPr>
        <w:t xml:space="preserve"> for faculty reimbursement; Account 541</w:t>
      </w:r>
      <w:r w:rsidR="006068CD">
        <w:rPr>
          <w:rFonts w:ascii="Times New Roman" w:hAnsi="Times New Roman"/>
        </w:rPr>
        <w:t>1</w:t>
      </w:r>
      <w:r w:rsidR="00700B64">
        <w:rPr>
          <w:rFonts w:ascii="Times New Roman" w:hAnsi="Times New Roman"/>
        </w:rPr>
        <w:t>0 for candidate reimbursement</w:t>
      </w:r>
      <w:r w:rsidR="00EF4893">
        <w:rPr>
          <w:rFonts w:ascii="Times New Roman" w:hAnsi="Times New Roman"/>
        </w:rPr>
        <w:t>)</w:t>
      </w:r>
      <w:r w:rsidR="00700B64">
        <w:rPr>
          <w:rFonts w:ascii="Times New Roman" w:hAnsi="Times New Roman"/>
        </w:rPr>
        <w:t>.</w:t>
      </w:r>
    </w:p>
    <w:p w:rsidR="003F755C" w:rsidRPr="00ED5A54" w:rsidRDefault="00D92A9E" w:rsidP="003F755C">
      <w:pPr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t>1. TRAVEL</w:t>
      </w:r>
    </w:p>
    <w:p w:rsidR="00AB5A62" w:rsidRPr="00EF4893" w:rsidRDefault="00AB5A62" w:rsidP="00AB5A6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F4893">
        <w:rPr>
          <w:rFonts w:ascii="Times New Roman" w:hAnsi="Times New Roman"/>
        </w:rPr>
        <w:t>Department submits check request form</w:t>
      </w:r>
      <w:r w:rsidR="00C40E64">
        <w:rPr>
          <w:rFonts w:ascii="Times New Roman" w:hAnsi="Times New Roman"/>
        </w:rPr>
        <w:t xml:space="preserve"> (see above for </w:t>
      </w:r>
      <w:proofErr w:type="spellStart"/>
      <w:r w:rsidR="00C40E64">
        <w:rPr>
          <w:rFonts w:ascii="Times New Roman" w:hAnsi="Times New Roman"/>
        </w:rPr>
        <w:t>chartfields</w:t>
      </w:r>
      <w:proofErr w:type="spellEnd"/>
      <w:r w:rsidR="00C40E64">
        <w:rPr>
          <w:rFonts w:ascii="Times New Roman" w:hAnsi="Times New Roman"/>
        </w:rPr>
        <w:t>)</w:t>
      </w:r>
      <w:r w:rsidRPr="00EF4893">
        <w:rPr>
          <w:rFonts w:ascii="Times New Roman" w:hAnsi="Times New Roman"/>
        </w:rPr>
        <w:t xml:space="preserve"> and </w:t>
      </w:r>
      <w:r w:rsidR="00C40E64">
        <w:rPr>
          <w:rFonts w:ascii="Times New Roman" w:hAnsi="Times New Roman"/>
        </w:rPr>
        <w:t>appropriate receipts to Academic Affairs, including</w:t>
      </w:r>
      <w:r w:rsidRPr="00EF4893">
        <w:rPr>
          <w:rFonts w:ascii="Times New Roman" w:hAnsi="Times New Roman"/>
        </w:rPr>
        <w:t xml:space="preserve"> candidate</w:t>
      </w:r>
      <w:r>
        <w:rPr>
          <w:rFonts w:ascii="Times New Roman" w:hAnsi="Times New Roman"/>
        </w:rPr>
        <w:t>’</w:t>
      </w:r>
      <w:r w:rsidR="006B0C15">
        <w:rPr>
          <w:rFonts w:ascii="Times New Roman" w:hAnsi="Times New Roman"/>
        </w:rPr>
        <w:t xml:space="preserve">s name and </w:t>
      </w:r>
      <w:r w:rsidR="00700B64">
        <w:rPr>
          <w:rFonts w:ascii="Times New Roman" w:hAnsi="Times New Roman"/>
        </w:rPr>
        <w:t>address where check should be mailed.</w:t>
      </w:r>
    </w:p>
    <w:p w:rsidR="005D4C6E" w:rsidRPr="00ED5A54" w:rsidRDefault="005D4C6E" w:rsidP="003F755C">
      <w:pPr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t>Airplane</w:t>
      </w:r>
    </w:p>
    <w:p w:rsidR="005D4C6E" w:rsidRPr="00ED5A54" w:rsidRDefault="005D4C6E" w:rsidP="005D4C6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Arranged by candidate</w:t>
      </w:r>
    </w:p>
    <w:p w:rsidR="005D4C6E" w:rsidRPr="006B0C15" w:rsidRDefault="005D4C6E" w:rsidP="005D4C6E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 w:rsidRPr="006B0C15">
        <w:rPr>
          <w:rFonts w:ascii="Times New Roman" w:hAnsi="Times New Roman"/>
          <w:b/>
        </w:rPr>
        <w:t xml:space="preserve">Call Academic Affairs if airfare </w:t>
      </w:r>
      <w:r w:rsidR="00EF4893" w:rsidRPr="006B0C15">
        <w:rPr>
          <w:rFonts w:ascii="Times New Roman" w:hAnsi="Times New Roman"/>
          <w:b/>
        </w:rPr>
        <w:t xml:space="preserve">is </w:t>
      </w:r>
      <w:r w:rsidRPr="006B0C15">
        <w:rPr>
          <w:rFonts w:ascii="Times New Roman" w:hAnsi="Times New Roman"/>
          <w:b/>
        </w:rPr>
        <w:t>over $500</w:t>
      </w:r>
    </w:p>
    <w:p w:rsidR="005D4C6E" w:rsidRPr="00ED5A54" w:rsidRDefault="005D4C6E" w:rsidP="005D4C6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Candidate should submit airline ticket receipt to department</w:t>
      </w:r>
    </w:p>
    <w:p w:rsidR="005D4C6E" w:rsidRPr="00ED5A54" w:rsidRDefault="005D4C6E" w:rsidP="005D4C6E">
      <w:pPr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t>Car (Privately owned vehicle)</w:t>
      </w:r>
    </w:p>
    <w:p w:rsidR="005D4C6E" w:rsidRPr="00ED5A54" w:rsidRDefault="005D4C6E" w:rsidP="005D4C6E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Mileage to and from home reimbursed </w:t>
      </w:r>
      <w:r w:rsidR="007D18D2">
        <w:rPr>
          <w:rFonts w:ascii="Times New Roman" w:hAnsi="Times New Roman"/>
        </w:rPr>
        <w:t xml:space="preserve">currently </w:t>
      </w:r>
      <w:r w:rsidRPr="00ED5A54">
        <w:rPr>
          <w:rFonts w:ascii="Times New Roman" w:hAnsi="Times New Roman"/>
        </w:rPr>
        <w:t xml:space="preserve">at </w:t>
      </w:r>
      <w:r w:rsidR="006B0C15">
        <w:rPr>
          <w:rFonts w:ascii="Times New Roman" w:hAnsi="Times New Roman"/>
        </w:rPr>
        <w:t>$0.50</w:t>
      </w:r>
      <w:r w:rsidR="00700B64">
        <w:rPr>
          <w:rFonts w:ascii="Times New Roman" w:hAnsi="Times New Roman"/>
        </w:rPr>
        <w:t xml:space="preserve"> </w:t>
      </w:r>
      <w:r w:rsidRPr="00ED5A54">
        <w:rPr>
          <w:rFonts w:ascii="Times New Roman" w:hAnsi="Times New Roman"/>
        </w:rPr>
        <w:t>per mile</w:t>
      </w:r>
    </w:p>
    <w:p w:rsidR="005D4C6E" w:rsidRPr="00ED5A54" w:rsidRDefault="005D4C6E" w:rsidP="005D4C6E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Submit receipts showing amount and date for toll and parking</w:t>
      </w:r>
    </w:p>
    <w:p w:rsidR="005D4C6E" w:rsidRPr="00ED5A54" w:rsidRDefault="005D4C6E" w:rsidP="005D4C6E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Motor vehicle violations</w:t>
      </w:r>
      <w:r w:rsidR="00E217DA" w:rsidRPr="00ED5A54">
        <w:rPr>
          <w:rFonts w:ascii="Times New Roman" w:hAnsi="Times New Roman"/>
        </w:rPr>
        <w:t xml:space="preserve"> are the</w:t>
      </w:r>
      <w:r w:rsidRPr="00ED5A54">
        <w:rPr>
          <w:rFonts w:ascii="Times New Roman" w:hAnsi="Times New Roman"/>
        </w:rPr>
        <w:t xml:space="preserve"> obligation of </w:t>
      </w:r>
      <w:r w:rsidR="00E217DA" w:rsidRPr="00ED5A54">
        <w:rPr>
          <w:rFonts w:ascii="Times New Roman" w:hAnsi="Times New Roman"/>
        </w:rPr>
        <w:t xml:space="preserve">the </w:t>
      </w:r>
      <w:r w:rsidRPr="00ED5A54">
        <w:rPr>
          <w:rFonts w:ascii="Times New Roman" w:hAnsi="Times New Roman"/>
        </w:rPr>
        <w:t>candidate</w:t>
      </w:r>
    </w:p>
    <w:p w:rsidR="00E217DA" w:rsidRPr="00ED5A54" w:rsidRDefault="005D4C6E" w:rsidP="005D4C6E">
      <w:pPr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t>Train/Commercial Bus:</w:t>
      </w:r>
    </w:p>
    <w:p w:rsidR="00E217DA" w:rsidRPr="00ED5A54" w:rsidRDefault="00AB5A62" w:rsidP="005D4C6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Arranged by c</w:t>
      </w:r>
      <w:r w:rsidR="00E217DA" w:rsidRPr="00ED5A54">
        <w:rPr>
          <w:rFonts w:ascii="Times New Roman" w:hAnsi="Times New Roman"/>
        </w:rPr>
        <w:t>andidate</w:t>
      </w:r>
    </w:p>
    <w:p w:rsidR="005D4C6E" w:rsidRPr="00ED5A54" w:rsidRDefault="005D4C6E" w:rsidP="005D4C6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Reimbursement </w:t>
      </w:r>
      <w:r w:rsidR="00E217DA" w:rsidRPr="00ED5A54">
        <w:rPr>
          <w:rFonts w:ascii="Times New Roman" w:hAnsi="Times New Roman"/>
        </w:rPr>
        <w:t>should not</w:t>
      </w:r>
      <w:r w:rsidRPr="00ED5A54">
        <w:rPr>
          <w:rFonts w:ascii="Times New Roman" w:hAnsi="Times New Roman"/>
        </w:rPr>
        <w:t xml:space="preserve"> exceed equivalent cost of airfare </w:t>
      </w:r>
    </w:p>
    <w:p w:rsidR="005D4C6E" w:rsidRPr="00ED5A54" w:rsidRDefault="005D4C6E" w:rsidP="005D4C6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ED5A54">
        <w:rPr>
          <w:rFonts w:ascii="Times New Roman" w:hAnsi="Times New Roman"/>
        </w:rPr>
        <w:t>Submit detailed receipt/ticket stub for reimbursement</w:t>
      </w:r>
    </w:p>
    <w:p w:rsidR="005D4C6E" w:rsidRPr="00ED5A54" w:rsidRDefault="005D4C6E" w:rsidP="007D18D2">
      <w:pPr>
        <w:spacing w:after="0"/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t>Car Rentals:</w:t>
      </w:r>
    </w:p>
    <w:p w:rsidR="00E217DA" w:rsidRPr="00ED5A54" w:rsidRDefault="00E217DA" w:rsidP="007D18D2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Arranged by candidate </w:t>
      </w:r>
    </w:p>
    <w:p w:rsidR="005D4C6E" w:rsidRPr="00ED5A54" w:rsidRDefault="005D4C6E" w:rsidP="007D18D2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ED5A54">
        <w:rPr>
          <w:rFonts w:ascii="Times New Roman" w:hAnsi="Times New Roman"/>
        </w:rPr>
        <w:t>Used only when overall cost of rental is less than cost of oth</w:t>
      </w:r>
      <w:r w:rsidR="00DB3561" w:rsidRPr="00ED5A54">
        <w:rPr>
          <w:rFonts w:ascii="Times New Roman" w:hAnsi="Times New Roman"/>
        </w:rPr>
        <w:t>er means of transportation or when</w:t>
      </w:r>
      <w:r w:rsidRPr="00ED5A54">
        <w:rPr>
          <w:rFonts w:ascii="Times New Roman" w:hAnsi="Times New Roman"/>
        </w:rPr>
        <w:t xml:space="preserve"> no other means of transportation</w:t>
      </w:r>
      <w:r w:rsidR="00DB3561" w:rsidRPr="00ED5A54">
        <w:rPr>
          <w:rFonts w:ascii="Times New Roman" w:hAnsi="Times New Roman"/>
        </w:rPr>
        <w:t xml:space="preserve"> </w:t>
      </w:r>
      <w:r w:rsidR="000E42AA" w:rsidRPr="00ED5A54">
        <w:rPr>
          <w:rFonts w:ascii="Times New Roman" w:hAnsi="Times New Roman"/>
        </w:rPr>
        <w:t xml:space="preserve">are </w:t>
      </w:r>
      <w:r w:rsidR="00DB3561" w:rsidRPr="00ED5A54">
        <w:rPr>
          <w:rFonts w:ascii="Times New Roman" w:hAnsi="Times New Roman"/>
        </w:rPr>
        <w:t>available</w:t>
      </w:r>
      <w:r w:rsidR="00700B64">
        <w:rPr>
          <w:rFonts w:ascii="Times New Roman" w:hAnsi="Times New Roman"/>
        </w:rPr>
        <w:t>.</w:t>
      </w:r>
    </w:p>
    <w:p w:rsidR="005D4C6E" w:rsidRPr="00ED5A54" w:rsidRDefault="005D4C6E" w:rsidP="007D18D2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ED5A54">
        <w:rPr>
          <w:rFonts w:ascii="Times New Roman" w:hAnsi="Times New Roman"/>
        </w:rPr>
        <w:t>Carry motor vehicle liability insurance and submit copy of card, original receipts, and rental contract</w:t>
      </w:r>
    </w:p>
    <w:p w:rsidR="005D4C6E" w:rsidRPr="00ED5A54" w:rsidRDefault="00AB5A62" w:rsidP="007D18D2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Select most economical rental </w:t>
      </w:r>
    </w:p>
    <w:p w:rsidR="00C92CD0" w:rsidRPr="00C40E64" w:rsidRDefault="005D4C6E" w:rsidP="007D18D2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C40E64">
        <w:rPr>
          <w:rFonts w:ascii="Times New Roman" w:hAnsi="Times New Roman"/>
        </w:rPr>
        <w:t>College not liable for motor vehicle violations or accidents</w:t>
      </w:r>
      <w:r w:rsidR="00C92CD0" w:rsidRPr="00C40E64">
        <w:rPr>
          <w:rFonts w:ascii="Times New Roman" w:hAnsi="Times New Roman"/>
        </w:rPr>
        <w:br w:type="page"/>
      </w:r>
    </w:p>
    <w:p w:rsidR="005D4C6E" w:rsidRPr="00ED5A54" w:rsidRDefault="005D4C6E" w:rsidP="00F60015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lastRenderedPageBreak/>
        <w:t xml:space="preserve">TRANSPORTATION to </w:t>
      </w:r>
      <w:r w:rsidR="00700B64">
        <w:rPr>
          <w:rFonts w:ascii="Times New Roman" w:hAnsi="Times New Roman"/>
          <w:b/>
        </w:rPr>
        <w:t xml:space="preserve">Hotel and </w:t>
      </w:r>
      <w:r w:rsidRPr="00ED5A54">
        <w:rPr>
          <w:rFonts w:ascii="Times New Roman" w:hAnsi="Times New Roman"/>
          <w:b/>
        </w:rPr>
        <w:t>TCNJ</w:t>
      </w:r>
    </w:p>
    <w:p w:rsidR="005D4C6E" w:rsidRPr="009A4652" w:rsidRDefault="00700B64" w:rsidP="00C40178">
      <w:pPr>
        <w:pStyle w:val="ListParagraph"/>
        <w:numPr>
          <w:ilvl w:val="0"/>
          <w:numId w:val="43"/>
        </w:numPr>
        <w:ind w:left="720"/>
        <w:rPr>
          <w:rFonts w:ascii="Times New Roman" w:hAnsi="Times New Roman"/>
          <w:b/>
        </w:rPr>
      </w:pPr>
      <w:r w:rsidRPr="009A4652">
        <w:rPr>
          <w:rFonts w:ascii="Times New Roman" w:hAnsi="Times New Roman"/>
          <w:b/>
        </w:rPr>
        <w:t xml:space="preserve">Every effort should be made for a faculty member/search committee member to meet the candidate and bring </w:t>
      </w:r>
      <w:r w:rsidR="008B6F8B">
        <w:rPr>
          <w:rFonts w:ascii="Times New Roman" w:hAnsi="Times New Roman"/>
          <w:b/>
        </w:rPr>
        <w:t>him or her</w:t>
      </w:r>
      <w:r w:rsidRPr="009A4652">
        <w:rPr>
          <w:rFonts w:ascii="Times New Roman" w:hAnsi="Times New Roman"/>
          <w:b/>
        </w:rPr>
        <w:t xml:space="preserve"> to the hotel or campus.  </w:t>
      </w:r>
      <w:r w:rsidR="009A4652" w:rsidRPr="009A4652">
        <w:rPr>
          <w:rFonts w:ascii="Times New Roman" w:hAnsi="Times New Roman"/>
          <w:b/>
        </w:rPr>
        <w:t xml:space="preserve">Meeting the candidates at the airport or train station </w:t>
      </w:r>
      <w:r w:rsidRPr="009A4652">
        <w:rPr>
          <w:rFonts w:ascii="Times New Roman" w:hAnsi="Times New Roman"/>
          <w:b/>
        </w:rPr>
        <w:t>portrays a positive message about the college and the department. Since this is cons</w:t>
      </w:r>
      <w:r w:rsidR="006B0C15">
        <w:rPr>
          <w:rFonts w:ascii="Times New Roman" w:hAnsi="Times New Roman"/>
          <w:b/>
        </w:rPr>
        <w:t>idered official C</w:t>
      </w:r>
      <w:r w:rsidR="009A4652" w:rsidRPr="009A4652">
        <w:rPr>
          <w:rFonts w:ascii="Times New Roman" w:hAnsi="Times New Roman"/>
          <w:b/>
        </w:rPr>
        <w:t>ollege</w:t>
      </w:r>
      <w:r w:rsidR="008B6F8B">
        <w:rPr>
          <w:rFonts w:ascii="Times New Roman" w:hAnsi="Times New Roman"/>
          <w:b/>
        </w:rPr>
        <w:t xml:space="preserve"> related travel,</w:t>
      </w:r>
      <w:r w:rsidRPr="009A4652">
        <w:rPr>
          <w:rFonts w:ascii="Times New Roman" w:hAnsi="Times New Roman"/>
          <w:b/>
        </w:rPr>
        <w:t xml:space="preserve"> the </w:t>
      </w:r>
      <w:r w:rsidR="008B6F8B">
        <w:rPr>
          <w:rFonts w:ascii="Times New Roman" w:hAnsi="Times New Roman"/>
          <w:b/>
        </w:rPr>
        <w:t>TCNJ employee must submit an on</w:t>
      </w:r>
      <w:r w:rsidRPr="009A4652">
        <w:rPr>
          <w:rFonts w:ascii="Times New Roman" w:hAnsi="Times New Roman"/>
          <w:b/>
        </w:rPr>
        <w:t>line travel request prior to the dates of the candidates</w:t>
      </w:r>
      <w:r w:rsidR="008B6F8B">
        <w:rPr>
          <w:rFonts w:ascii="Times New Roman" w:hAnsi="Times New Roman"/>
          <w:b/>
        </w:rPr>
        <w:t xml:space="preserve">’ arrival </w:t>
      </w:r>
      <w:r w:rsidRPr="009A4652">
        <w:rPr>
          <w:rFonts w:ascii="Times New Roman" w:hAnsi="Times New Roman"/>
          <w:b/>
        </w:rPr>
        <w:t>for insurance and reimbursement purposes.</w:t>
      </w:r>
    </w:p>
    <w:p w:rsidR="00700B64" w:rsidRPr="00ED5A54" w:rsidRDefault="00700B64" w:rsidP="00C40178">
      <w:pPr>
        <w:pStyle w:val="ListParagraph"/>
        <w:ind w:left="360"/>
        <w:rPr>
          <w:rFonts w:ascii="Times New Roman" w:hAnsi="Times New Roman"/>
          <w:b/>
        </w:rPr>
      </w:pPr>
    </w:p>
    <w:p w:rsidR="00B67493" w:rsidRPr="009A4652" w:rsidRDefault="005D4C6E" w:rsidP="00C40178">
      <w:pPr>
        <w:pStyle w:val="ListParagraph"/>
        <w:numPr>
          <w:ilvl w:val="0"/>
          <w:numId w:val="43"/>
        </w:numPr>
        <w:ind w:left="720"/>
        <w:rPr>
          <w:rFonts w:ascii="Times New Roman" w:hAnsi="Times New Roman"/>
          <w:b/>
        </w:rPr>
      </w:pPr>
      <w:r w:rsidRPr="009A4652">
        <w:rPr>
          <w:rFonts w:ascii="Times New Roman" w:hAnsi="Times New Roman"/>
        </w:rPr>
        <w:t>Otherwise</w:t>
      </w:r>
      <w:r w:rsidR="008B6F8B">
        <w:rPr>
          <w:rFonts w:ascii="Times New Roman" w:hAnsi="Times New Roman"/>
        </w:rPr>
        <w:t>,</w:t>
      </w:r>
      <w:r w:rsidRPr="009A4652">
        <w:rPr>
          <w:rFonts w:ascii="Times New Roman" w:hAnsi="Times New Roman"/>
        </w:rPr>
        <w:t xml:space="preserve"> arrangements can be made by the department for transportation to hotel/campus using the following </w:t>
      </w:r>
      <w:r w:rsidR="0046509E" w:rsidRPr="009A4652">
        <w:rPr>
          <w:rFonts w:ascii="Times New Roman" w:hAnsi="Times New Roman"/>
        </w:rPr>
        <w:t>(or other)</w:t>
      </w:r>
      <w:r w:rsidRPr="009A4652">
        <w:rPr>
          <w:rFonts w:ascii="Times New Roman" w:hAnsi="Times New Roman"/>
        </w:rPr>
        <w:t xml:space="preserve"> services</w:t>
      </w:r>
      <w:r w:rsidR="0046509E" w:rsidRPr="009A4652">
        <w:rPr>
          <w:rFonts w:ascii="Times New Roman" w:hAnsi="Times New Roman"/>
          <w:b/>
        </w:rPr>
        <w:t>. Please note: these services can sometimes run from $120-$160 one way.</w:t>
      </w:r>
    </w:p>
    <w:p w:rsidR="00B67493" w:rsidRDefault="00B67493" w:rsidP="00B67493">
      <w:pPr>
        <w:ind w:left="360"/>
        <w:contextualSpacing/>
        <w:rPr>
          <w:rFonts w:ascii="Times New Roman" w:hAnsi="Times New Roman"/>
          <w:b/>
        </w:rPr>
      </w:pPr>
    </w:p>
    <w:p w:rsidR="00B67493" w:rsidRDefault="00B67493" w:rsidP="00B67493">
      <w:pPr>
        <w:ind w:left="360"/>
        <w:contextualSpacing/>
        <w:rPr>
          <w:rFonts w:ascii="Times New Roman" w:hAnsi="Times New Roman"/>
          <w:b/>
          <w:u w:val="single"/>
        </w:rPr>
      </w:pPr>
      <w:r w:rsidRPr="00ED5A54">
        <w:rPr>
          <w:rFonts w:ascii="Times New Roman" w:hAnsi="Times New Roman"/>
          <w:b/>
          <w:u w:val="single"/>
        </w:rPr>
        <w:t>Levin Limousine</w:t>
      </w:r>
      <w:r>
        <w:rPr>
          <w:rFonts w:ascii="Times New Roman" w:hAnsi="Times New Roman"/>
          <w:b/>
          <w:u w:val="single"/>
        </w:rPr>
        <w:t xml:space="preserve"> – will fax invoice to TCNJ Academic Affairs</w:t>
      </w:r>
    </w:p>
    <w:p w:rsidR="00C40178" w:rsidRPr="00C40178" w:rsidRDefault="00C40178" w:rsidP="00B67493">
      <w:pPr>
        <w:ind w:left="360"/>
        <w:contextualSpacing/>
        <w:rPr>
          <w:rFonts w:ascii="Times New Roman" w:hAnsi="Times New Roman"/>
          <w:b/>
          <w:caps/>
          <w:u w:val="single"/>
        </w:rPr>
      </w:pPr>
    </w:p>
    <w:p w:rsidR="00C40178" w:rsidRDefault="00C40178" w:rsidP="00C40178">
      <w:pPr>
        <w:ind w:left="360"/>
        <w:contextualSpacing/>
        <w:rPr>
          <w:rFonts w:ascii="Times New Roman" w:eastAsia="Times New Roman" w:hAnsi="Times New Roman"/>
        </w:rPr>
      </w:pPr>
      <w:r w:rsidRPr="00C40178">
        <w:rPr>
          <w:rFonts w:ascii="Times New Roman" w:eastAsia="Times New Roman" w:hAnsi="Times New Roman"/>
          <w:bCs/>
        </w:rPr>
        <w:t>Address:</w:t>
      </w:r>
      <w:r w:rsidRPr="00C401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>142 W. Delaware Ave</w:t>
      </w:r>
    </w:p>
    <w:p w:rsidR="00C40178" w:rsidRDefault="00C40178" w:rsidP="00C40178">
      <w:pPr>
        <w:ind w:left="1080" w:firstLine="360"/>
        <w:contextualSpacing/>
        <w:rPr>
          <w:rFonts w:ascii="Times New Roman" w:eastAsia="Times New Roman" w:hAnsi="Times New Roman"/>
        </w:rPr>
      </w:pPr>
      <w:r w:rsidRPr="00ED5A54">
        <w:rPr>
          <w:rFonts w:ascii="Times New Roman" w:eastAsia="Times New Roman" w:hAnsi="Times New Roman"/>
        </w:rPr>
        <w:t>Pennington, NJ 08534</w:t>
      </w:r>
    </w:p>
    <w:p w:rsidR="00C40178" w:rsidRPr="00C40178" w:rsidRDefault="00C40178" w:rsidP="00C40178">
      <w:pPr>
        <w:ind w:firstLine="360"/>
        <w:contextualSpacing/>
        <w:rPr>
          <w:rFonts w:ascii="Times New Roman" w:eastAsia="Times New Roman" w:hAnsi="Times New Roman"/>
        </w:rPr>
      </w:pPr>
      <w:r w:rsidRPr="00C40178">
        <w:rPr>
          <w:rFonts w:ascii="Times New Roman" w:eastAsia="Times New Roman" w:hAnsi="Times New Roman"/>
          <w:bCs/>
        </w:rPr>
        <w:t>Phone:</w:t>
      </w:r>
      <w:r w:rsidRPr="00C40178">
        <w:rPr>
          <w:rFonts w:ascii="Times New Roman" w:eastAsia="Times New Roman" w:hAnsi="Times New Roman"/>
        </w:rPr>
        <w:t xml:space="preserve"> </w:t>
      </w:r>
      <w:r w:rsidRPr="00C40178">
        <w:rPr>
          <w:rFonts w:ascii="Times New Roman" w:eastAsia="Times New Roman" w:hAnsi="Times New Roman"/>
        </w:rPr>
        <w:tab/>
      </w:r>
      <w:r w:rsidRPr="00ED5A54">
        <w:rPr>
          <w:rFonts w:ascii="Times New Roman" w:eastAsia="Times New Roman" w:hAnsi="Times New Roman"/>
        </w:rPr>
        <w:t>(609) 737-0074</w:t>
      </w:r>
    </w:p>
    <w:p w:rsidR="00F0576A" w:rsidRDefault="00F0576A" w:rsidP="000C7F45">
      <w:pPr>
        <w:ind w:left="360"/>
        <w:contextualSpacing/>
        <w:rPr>
          <w:rFonts w:ascii="Times New Roman" w:hAnsi="Times New Roman"/>
          <w:b/>
          <w:u w:val="single"/>
        </w:rPr>
      </w:pPr>
    </w:p>
    <w:p w:rsidR="00327682" w:rsidRPr="00F0576A" w:rsidRDefault="00F0576A" w:rsidP="000C7F45">
      <w:pPr>
        <w:ind w:left="360"/>
        <w:contextualSpacing/>
        <w:rPr>
          <w:rFonts w:ascii="Times New Roman" w:hAnsi="Times New Roman"/>
          <w:b/>
          <w:u w:val="single"/>
        </w:rPr>
      </w:pPr>
      <w:r w:rsidRPr="00F0576A">
        <w:rPr>
          <w:rFonts w:ascii="Times New Roman" w:hAnsi="Times New Roman"/>
          <w:b/>
          <w:u w:val="single"/>
        </w:rPr>
        <w:t>Trent Cab and Limo Service</w:t>
      </w:r>
    </w:p>
    <w:p w:rsidR="00F0576A" w:rsidRDefault="00F0576A" w:rsidP="000C7F45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  <w:t>1827 Brunswick Pike</w:t>
      </w:r>
    </w:p>
    <w:p w:rsidR="00F0576A" w:rsidRDefault="00F0576A" w:rsidP="00F0576A">
      <w:pPr>
        <w:ind w:left="1080" w:firstLine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Lawrenceville, NJ 08648</w:t>
      </w:r>
    </w:p>
    <w:p w:rsidR="00F0576A" w:rsidRPr="00ED5A54" w:rsidRDefault="00F0576A" w:rsidP="000C7F45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</w:t>
      </w:r>
      <w:r>
        <w:rPr>
          <w:rFonts w:ascii="Times New Roman" w:hAnsi="Times New Roman"/>
        </w:rPr>
        <w:tab/>
        <w:t>(609)-394-1213</w:t>
      </w:r>
    </w:p>
    <w:p w:rsidR="00F0576A" w:rsidRDefault="00F0576A" w:rsidP="000C7F45">
      <w:pPr>
        <w:ind w:left="360"/>
        <w:contextualSpacing/>
        <w:rPr>
          <w:rFonts w:ascii="Times New Roman" w:hAnsi="Times New Roman"/>
          <w:b/>
          <w:u w:val="single"/>
        </w:rPr>
      </w:pPr>
    </w:p>
    <w:p w:rsidR="00F0576A" w:rsidRDefault="00F0576A" w:rsidP="000C7F45">
      <w:pPr>
        <w:ind w:left="360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King’s Limousine and Transportation Service</w:t>
      </w:r>
    </w:p>
    <w:p w:rsidR="00F0576A" w:rsidRDefault="00F0576A" w:rsidP="000C7F45">
      <w:pPr>
        <w:ind w:left="360"/>
        <w:contextualSpacing/>
        <w:rPr>
          <w:rFonts w:ascii="Times New Roman" w:hAnsi="Times New Roman"/>
        </w:rPr>
      </w:pPr>
      <w:r w:rsidRPr="00F0576A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    3490 US Highway 1</w:t>
      </w:r>
    </w:p>
    <w:p w:rsidR="00F0576A" w:rsidRDefault="00F0576A" w:rsidP="000C7F45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Princeton, NJ 08540</w:t>
      </w:r>
    </w:p>
    <w:p w:rsidR="00F0576A" w:rsidRPr="00F0576A" w:rsidRDefault="00F0576A" w:rsidP="000C7F45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tab/>
        <w:t>1-(800)-951-2680</w:t>
      </w:r>
    </w:p>
    <w:p w:rsidR="00ED5A54" w:rsidRPr="00ED5A54" w:rsidRDefault="00ED5A54" w:rsidP="00ED5A54">
      <w:pPr>
        <w:contextualSpacing/>
        <w:rPr>
          <w:rFonts w:ascii="Times New Roman" w:hAnsi="Times New Roman"/>
        </w:rPr>
      </w:pPr>
    </w:p>
    <w:p w:rsidR="00B72B85" w:rsidRPr="00ED5A54" w:rsidRDefault="00B72B85" w:rsidP="00ED5A54">
      <w:p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</w:p>
    <w:p w:rsidR="005D4C6E" w:rsidRPr="00ED5A54" w:rsidRDefault="005D4C6E" w:rsidP="005D4C6E">
      <w:p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ED5A54">
        <w:rPr>
          <w:rFonts w:ascii="Times New Roman" w:hAnsi="Times New Roman"/>
          <w:b/>
        </w:rPr>
        <w:t>3. ACCOM</w:t>
      </w:r>
      <w:r w:rsidR="008B6F8B">
        <w:rPr>
          <w:rFonts w:ascii="Times New Roman" w:hAnsi="Times New Roman"/>
          <w:b/>
        </w:rPr>
        <w:t>M</w:t>
      </w:r>
      <w:r w:rsidRPr="00ED5A54">
        <w:rPr>
          <w:rFonts w:ascii="Times New Roman" w:hAnsi="Times New Roman"/>
          <w:b/>
        </w:rPr>
        <w:t>ODATIONS</w:t>
      </w:r>
    </w:p>
    <w:p w:rsidR="00B72B85" w:rsidRPr="00ED5A54" w:rsidRDefault="00B72B85" w:rsidP="005D4C6E">
      <w:p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</w:p>
    <w:p w:rsidR="00C92CD0" w:rsidRDefault="006B0C15" w:rsidP="00C92CD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Affairs</w:t>
      </w:r>
      <w:r w:rsidR="005D4C6E" w:rsidRPr="00C92CD0">
        <w:rPr>
          <w:rFonts w:ascii="Times New Roman" w:hAnsi="Times New Roman"/>
        </w:rPr>
        <w:t xml:space="preserve"> arrange</w:t>
      </w:r>
      <w:r w:rsidR="00C40E64">
        <w:rPr>
          <w:rFonts w:ascii="Times New Roman" w:hAnsi="Times New Roman"/>
        </w:rPr>
        <w:t>s</w:t>
      </w:r>
      <w:r w:rsidR="005D4C6E" w:rsidRPr="00C92CD0">
        <w:rPr>
          <w:rFonts w:ascii="Times New Roman" w:hAnsi="Times New Roman"/>
        </w:rPr>
        <w:t xml:space="preserve"> for overnight hotel accommodations</w:t>
      </w:r>
      <w:r w:rsidR="00FB6D12">
        <w:rPr>
          <w:rFonts w:ascii="Times New Roman" w:hAnsi="Times New Roman"/>
        </w:rPr>
        <w:t xml:space="preserve"> as needed. </w:t>
      </w:r>
      <w:r w:rsidR="005D4C6E" w:rsidRPr="00C92CD0">
        <w:rPr>
          <w:rFonts w:ascii="Times New Roman" w:hAnsi="Times New Roman"/>
        </w:rPr>
        <w:t>Candidate</w:t>
      </w:r>
      <w:r w:rsidR="00CB3116" w:rsidRPr="00C92CD0">
        <w:rPr>
          <w:rFonts w:ascii="Times New Roman" w:hAnsi="Times New Roman"/>
        </w:rPr>
        <w:t xml:space="preserve"> </w:t>
      </w:r>
      <w:r w:rsidR="005D4C6E" w:rsidRPr="00C92CD0">
        <w:rPr>
          <w:rFonts w:ascii="Times New Roman" w:hAnsi="Times New Roman"/>
        </w:rPr>
        <w:t xml:space="preserve">not required </w:t>
      </w:r>
      <w:proofErr w:type="gramStart"/>
      <w:r w:rsidR="005D4C6E" w:rsidRPr="00C92CD0">
        <w:rPr>
          <w:rFonts w:ascii="Times New Roman" w:hAnsi="Times New Roman"/>
        </w:rPr>
        <w:t>to pay</w:t>
      </w:r>
      <w:proofErr w:type="gramEnd"/>
      <w:r w:rsidR="005D4C6E" w:rsidRPr="00C92CD0">
        <w:rPr>
          <w:rFonts w:ascii="Times New Roman" w:hAnsi="Times New Roman"/>
        </w:rPr>
        <w:t xml:space="preserve"> when staying at College</w:t>
      </w:r>
      <w:r w:rsidR="008B6F8B">
        <w:rPr>
          <w:rFonts w:ascii="Times New Roman" w:hAnsi="Times New Roman"/>
        </w:rPr>
        <w:t>-</w:t>
      </w:r>
      <w:r w:rsidR="00560645">
        <w:rPr>
          <w:rFonts w:ascii="Times New Roman" w:hAnsi="Times New Roman"/>
        </w:rPr>
        <w:t>approved hotel</w:t>
      </w:r>
      <w:r w:rsidR="005D4C6E" w:rsidRPr="00C92CD0">
        <w:rPr>
          <w:rFonts w:ascii="Times New Roman" w:hAnsi="Times New Roman"/>
        </w:rPr>
        <w:t>.</w:t>
      </w:r>
      <w:r w:rsidR="00E217DA" w:rsidRPr="00C92CD0">
        <w:rPr>
          <w:rFonts w:ascii="Times New Roman" w:hAnsi="Times New Roman"/>
        </w:rPr>
        <w:t xml:space="preserve"> </w:t>
      </w:r>
    </w:p>
    <w:p w:rsidR="00C92CD0" w:rsidRPr="00ED5A54" w:rsidRDefault="00C92CD0" w:rsidP="00C92CD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>Personal charges will be responsibility of candidate</w:t>
      </w:r>
    </w:p>
    <w:p w:rsidR="005D4C6E" w:rsidRPr="00C92CD0" w:rsidRDefault="008B6F8B" w:rsidP="00B72B8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TCNJ is tax-</w:t>
      </w:r>
      <w:r w:rsidR="005D4C6E" w:rsidRPr="00C92CD0">
        <w:rPr>
          <w:rFonts w:ascii="Times New Roman" w:hAnsi="Times New Roman"/>
        </w:rPr>
        <w:t>exempt and all room/city/state taxes should be omitted from invoice.</w:t>
      </w:r>
    </w:p>
    <w:p w:rsidR="005D4C6E" w:rsidRPr="00ED5A54" w:rsidRDefault="005D4C6E" w:rsidP="00B72B85">
      <w:pPr>
        <w:spacing w:after="0" w:line="240" w:lineRule="auto"/>
        <w:ind w:left="1890"/>
        <w:rPr>
          <w:rFonts w:ascii="Times New Roman" w:hAnsi="Times New Roman"/>
          <w:b/>
        </w:rPr>
      </w:pPr>
    </w:p>
    <w:p w:rsidR="00B67493" w:rsidRPr="00B67493" w:rsidRDefault="00560645" w:rsidP="00C40178">
      <w:pPr>
        <w:pStyle w:val="ListParagraph"/>
        <w:ind w:left="144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SpringHill</w:t>
      </w:r>
      <w:proofErr w:type="spellEnd"/>
      <w:r>
        <w:rPr>
          <w:rFonts w:ascii="Times New Roman" w:hAnsi="Times New Roman"/>
          <w:b/>
        </w:rPr>
        <w:t xml:space="preserve"> Suites </w:t>
      </w:r>
      <w:r w:rsidR="005D4C6E" w:rsidRPr="00B67493">
        <w:rPr>
          <w:rFonts w:ascii="Times New Roman" w:hAnsi="Times New Roman"/>
          <w:b/>
        </w:rPr>
        <w:t xml:space="preserve">Marriott    </w:t>
      </w:r>
      <w:r w:rsidR="00B67493" w:rsidRPr="00B67493">
        <w:rPr>
          <w:rFonts w:ascii="Times New Roman" w:hAnsi="Times New Roman"/>
          <w:b/>
          <w:u w:val="single"/>
        </w:rPr>
        <w:t>Has a direct-bill account with TCNJ – make reservations through Academic Affairs</w:t>
      </w:r>
      <w:r w:rsidR="00B36BCE">
        <w:rPr>
          <w:rFonts w:ascii="Times New Roman" w:hAnsi="Times New Roman"/>
          <w:b/>
          <w:u w:val="single"/>
        </w:rPr>
        <w:t xml:space="preserve"> – aca</w:t>
      </w:r>
      <w:r w:rsidR="008B6F8B">
        <w:rPr>
          <w:rFonts w:ascii="Times New Roman" w:hAnsi="Times New Roman"/>
          <w:b/>
          <w:u w:val="single"/>
        </w:rPr>
        <w:t>d</w:t>
      </w:r>
      <w:r w:rsidR="00B36BCE">
        <w:rPr>
          <w:rFonts w:ascii="Times New Roman" w:hAnsi="Times New Roman"/>
          <w:b/>
          <w:u w:val="single"/>
        </w:rPr>
        <w:t>emic@tcnj.edu</w:t>
      </w:r>
      <w:r w:rsidR="008B6F8B" w:rsidRPr="008B6F8B">
        <w:rPr>
          <w:rFonts w:ascii="Times New Roman" w:hAnsi="Times New Roman"/>
          <w:b/>
          <w:u w:val="single"/>
        </w:rPr>
        <w:t xml:space="preserve"> or (609) 771-3080</w:t>
      </w:r>
    </w:p>
    <w:p w:rsidR="00B36BCE" w:rsidRDefault="00560645" w:rsidP="00C4017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1000 Charles Ewing Blvd.</w:t>
      </w:r>
      <w:r w:rsidR="005D4C6E" w:rsidRPr="00B67493">
        <w:rPr>
          <w:rFonts w:ascii="Times New Roman" w:hAnsi="Times New Roman"/>
        </w:rPr>
        <w:t xml:space="preserve">, Ewing           </w:t>
      </w:r>
      <w:r w:rsidR="005D4C6E" w:rsidRPr="00B67493">
        <w:rPr>
          <w:rFonts w:ascii="Times New Roman" w:hAnsi="Times New Roman"/>
        </w:rPr>
        <w:tab/>
      </w:r>
    </w:p>
    <w:p w:rsidR="000F6836" w:rsidRDefault="00560645" w:rsidP="00C40178">
      <w:pPr>
        <w:pStyle w:val="ListParagraph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(609) 530-0900</w:t>
      </w:r>
    </w:p>
    <w:p w:rsidR="005D4C6E" w:rsidRPr="00ED5A54" w:rsidRDefault="00560645" w:rsidP="00C40178">
      <w:pPr>
        <w:pStyle w:val="ListParagraph"/>
        <w:numPr>
          <w:ilvl w:val="2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Approximately 1.8</w:t>
      </w:r>
      <w:r w:rsidR="005D4C6E" w:rsidRPr="00ED5A54">
        <w:rPr>
          <w:rFonts w:ascii="Times New Roman" w:hAnsi="Times New Roman"/>
        </w:rPr>
        <w:t xml:space="preserve"> miles from TCNJ </w:t>
      </w:r>
    </w:p>
    <w:p w:rsidR="005D4C6E" w:rsidRPr="00560645" w:rsidRDefault="00F0576A" w:rsidP="00C40178">
      <w:pPr>
        <w:pStyle w:val="ListParagraph"/>
        <w:numPr>
          <w:ilvl w:val="2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College</w:t>
      </w:r>
      <w:r w:rsidR="008B6F8B">
        <w:rPr>
          <w:rFonts w:ascii="Times New Roman" w:hAnsi="Times New Roman"/>
        </w:rPr>
        <w:t>-</w:t>
      </w:r>
      <w:r w:rsidR="00FB6D12">
        <w:rPr>
          <w:rFonts w:ascii="Times New Roman" w:hAnsi="Times New Roman"/>
        </w:rPr>
        <w:t>negotiated rate is $13</w:t>
      </w:r>
      <w:r w:rsidR="00560645">
        <w:rPr>
          <w:rFonts w:ascii="Times New Roman" w:hAnsi="Times New Roman"/>
        </w:rPr>
        <w:t>5</w:t>
      </w:r>
      <w:r w:rsidR="005D4C6E" w:rsidRPr="00ED5A54">
        <w:rPr>
          <w:rFonts w:ascii="Times New Roman" w:hAnsi="Times New Roman"/>
        </w:rPr>
        <w:t>.00</w:t>
      </w:r>
    </w:p>
    <w:p w:rsidR="005D4C6E" w:rsidRPr="00ED5A54" w:rsidRDefault="00067D19" w:rsidP="00C40178">
      <w:pPr>
        <w:pStyle w:val="ListParagraph"/>
        <w:numPr>
          <w:ilvl w:val="2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</w:t>
      </w:r>
      <w:hyperlink r:id="rId9" w:history="1">
        <w:r w:rsidR="004A1DC4" w:rsidRPr="00293E90">
          <w:rPr>
            <w:rStyle w:val="Hyperlink"/>
            <w:rFonts w:ascii="Times New Roman" w:hAnsi="Times New Roman"/>
          </w:rPr>
          <w:t>jessica.stover@tcnj.edu</w:t>
        </w:r>
      </w:hyperlink>
      <w:r>
        <w:rPr>
          <w:rFonts w:ascii="Times New Roman" w:hAnsi="Times New Roman"/>
        </w:rPr>
        <w:t xml:space="preserve"> with dates of stay</w:t>
      </w:r>
      <w:r w:rsidR="008B6F8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confirmation numbers </w:t>
      </w:r>
      <w:r w:rsidR="00B36BCE">
        <w:rPr>
          <w:rFonts w:ascii="Times New Roman" w:hAnsi="Times New Roman"/>
        </w:rPr>
        <w:t>will be sent back to department.</w:t>
      </w:r>
    </w:p>
    <w:p w:rsidR="005D4C6E" w:rsidRDefault="005D4C6E" w:rsidP="00C40178">
      <w:pPr>
        <w:pStyle w:val="ListParagraph"/>
        <w:numPr>
          <w:ilvl w:val="2"/>
          <w:numId w:val="36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Direct </w:t>
      </w:r>
      <w:r w:rsidR="008B6F8B">
        <w:rPr>
          <w:rFonts w:ascii="Times New Roman" w:hAnsi="Times New Roman"/>
        </w:rPr>
        <w:t>b</w:t>
      </w:r>
      <w:r w:rsidRPr="00ED5A54">
        <w:rPr>
          <w:rFonts w:ascii="Times New Roman" w:hAnsi="Times New Roman"/>
        </w:rPr>
        <w:t>illing with TCNJ</w:t>
      </w:r>
    </w:p>
    <w:p w:rsidR="00C40E64" w:rsidRDefault="00C40E64" w:rsidP="00C40E64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:rsidR="005D4C6E" w:rsidRPr="00ED5A54" w:rsidRDefault="005D4C6E" w:rsidP="00C40178">
      <w:pPr>
        <w:spacing w:after="0"/>
        <w:rPr>
          <w:rFonts w:ascii="Times New Roman" w:hAnsi="Times New Roman"/>
        </w:rPr>
      </w:pPr>
      <w:r w:rsidRPr="00ED5A54">
        <w:rPr>
          <w:rFonts w:ascii="Times New Roman" w:hAnsi="Times New Roman"/>
          <w:b/>
        </w:rPr>
        <w:t>4. M</w:t>
      </w:r>
      <w:r w:rsidR="00B72B85" w:rsidRPr="00ED5A54">
        <w:rPr>
          <w:rFonts w:ascii="Times New Roman" w:hAnsi="Times New Roman"/>
          <w:b/>
        </w:rPr>
        <w:t>EALS</w:t>
      </w:r>
    </w:p>
    <w:p w:rsidR="00537C12" w:rsidRPr="00ED5A54" w:rsidRDefault="00537C12" w:rsidP="005D4C6E">
      <w:pPr>
        <w:rPr>
          <w:rFonts w:ascii="Times New Roman" w:hAnsi="Times New Roman"/>
          <w:b/>
          <w:i/>
        </w:rPr>
      </w:pPr>
    </w:p>
    <w:p w:rsidR="005D4C6E" w:rsidRPr="00ED5A54" w:rsidRDefault="005D4C6E" w:rsidP="005D4C6E">
      <w:pPr>
        <w:rPr>
          <w:rFonts w:ascii="Times New Roman" w:hAnsi="Times New Roman"/>
          <w:b/>
          <w:i/>
        </w:rPr>
      </w:pPr>
      <w:r w:rsidRPr="00ED5A54">
        <w:rPr>
          <w:rFonts w:ascii="Times New Roman" w:hAnsi="Times New Roman"/>
          <w:b/>
          <w:i/>
        </w:rPr>
        <w:t>On-campus meals</w:t>
      </w:r>
    </w:p>
    <w:p w:rsidR="005D4C6E" w:rsidRPr="00ED5A54" w:rsidRDefault="0093126B" w:rsidP="005D4C6E">
      <w:pPr>
        <w:pStyle w:val="ListParagraph"/>
        <w:numPr>
          <w:ilvl w:val="0"/>
          <w:numId w:val="27"/>
        </w:numPr>
        <w:rPr>
          <w:rFonts w:ascii="Times New Roman" w:hAnsi="Times New Roman"/>
          <w:b/>
          <w:i/>
        </w:rPr>
      </w:pPr>
      <w:r w:rsidRPr="00ED5A54">
        <w:rPr>
          <w:rFonts w:ascii="Times New Roman" w:hAnsi="Times New Roman"/>
        </w:rPr>
        <w:t xml:space="preserve">Academic Affairs maintains debit cards </w:t>
      </w:r>
      <w:r w:rsidR="005D4C6E" w:rsidRPr="00ED5A54">
        <w:rPr>
          <w:rFonts w:ascii="Times New Roman" w:hAnsi="Times New Roman"/>
        </w:rPr>
        <w:t xml:space="preserve">that can be used for on-campus meals in the 1855 </w:t>
      </w:r>
      <w:r w:rsidR="00560645">
        <w:rPr>
          <w:rFonts w:ascii="Times New Roman" w:hAnsi="Times New Roman"/>
        </w:rPr>
        <w:t>Room.</w:t>
      </w:r>
    </w:p>
    <w:p w:rsidR="005D4C6E" w:rsidRPr="00ED5A54" w:rsidRDefault="00126B69" w:rsidP="005D4C6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Use of t</w:t>
      </w:r>
      <w:r w:rsidR="0093126B" w:rsidRPr="00ED5A54">
        <w:rPr>
          <w:rFonts w:ascii="Times New Roman" w:hAnsi="Times New Roman"/>
        </w:rPr>
        <w:t>he</w:t>
      </w:r>
      <w:r w:rsidR="005D4C6E" w:rsidRPr="00ED5A54">
        <w:rPr>
          <w:rFonts w:ascii="Times New Roman" w:hAnsi="Times New Roman"/>
        </w:rPr>
        <w:t xml:space="preserve"> card should be scheduled with Academic Affairs</w:t>
      </w:r>
      <w:r w:rsidR="00F6640F">
        <w:rPr>
          <w:rFonts w:ascii="Times New Roman" w:hAnsi="Times New Roman"/>
        </w:rPr>
        <w:t xml:space="preserve"> </w:t>
      </w:r>
      <w:r w:rsidR="005D4C6E" w:rsidRPr="00ED5A54">
        <w:rPr>
          <w:rFonts w:ascii="Times New Roman" w:hAnsi="Times New Roman"/>
        </w:rPr>
        <w:t>(x</w:t>
      </w:r>
      <w:r w:rsidR="00F6640F">
        <w:rPr>
          <w:rFonts w:ascii="Times New Roman" w:hAnsi="Times New Roman"/>
        </w:rPr>
        <w:t>3080</w:t>
      </w:r>
      <w:r w:rsidR="005D4C6E" w:rsidRPr="00ED5A54">
        <w:rPr>
          <w:rFonts w:ascii="Times New Roman" w:hAnsi="Times New Roman"/>
        </w:rPr>
        <w:t xml:space="preserve">) </w:t>
      </w:r>
    </w:p>
    <w:p w:rsidR="005D4C6E" w:rsidRPr="00ED5A54" w:rsidRDefault="0093126B" w:rsidP="005D4C6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>C</w:t>
      </w:r>
      <w:r w:rsidR="005D4C6E" w:rsidRPr="00ED5A54">
        <w:rPr>
          <w:rFonts w:ascii="Times New Roman" w:hAnsi="Times New Roman"/>
        </w:rPr>
        <w:t xml:space="preserve">ards may be picked up in Academic Affairs the day before or the day of the interview. </w:t>
      </w:r>
    </w:p>
    <w:p w:rsidR="005D4C6E" w:rsidRPr="00ED5A54" w:rsidRDefault="005D4C6E" w:rsidP="005D4C6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>Receipt</w:t>
      </w:r>
      <w:r w:rsidR="0093126B" w:rsidRPr="00ED5A54">
        <w:rPr>
          <w:rFonts w:ascii="Times New Roman" w:hAnsi="Times New Roman"/>
        </w:rPr>
        <w:t>s must be returned with the</w:t>
      </w:r>
      <w:r w:rsidRPr="00ED5A54">
        <w:rPr>
          <w:rFonts w:ascii="Times New Roman" w:hAnsi="Times New Roman"/>
        </w:rPr>
        <w:t xml:space="preserve"> card </w:t>
      </w:r>
    </w:p>
    <w:p w:rsidR="005D4C6E" w:rsidRPr="00ED5A54" w:rsidRDefault="005D4C6E" w:rsidP="005D4C6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Card is not to </w:t>
      </w:r>
      <w:r w:rsidR="00126B69">
        <w:rPr>
          <w:rFonts w:ascii="Times New Roman" w:hAnsi="Times New Roman"/>
        </w:rPr>
        <w:t>be used for more than</w:t>
      </w:r>
      <w:r w:rsidR="00560645">
        <w:rPr>
          <w:rFonts w:ascii="Times New Roman" w:hAnsi="Times New Roman"/>
        </w:rPr>
        <w:t xml:space="preserve"> 5</w:t>
      </w:r>
      <w:r w:rsidR="00001A68">
        <w:rPr>
          <w:rFonts w:ascii="Times New Roman" w:hAnsi="Times New Roman"/>
        </w:rPr>
        <w:t xml:space="preserve"> guests including the candidate</w:t>
      </w:r>
      <w:r w:rsidRPr="00ED5A54">
        <w:rPr>
          <w:rFonts w:ascii="Times New Roman" w:hAnsi="Times New Roman"/>
        </w:rPr>
        <w:t>.</w:t>
      </w:r>
    </w:p>
    <w:p w:rsidR="0093126B" w:rsidRPr="00ED5A54" w:rsidRDefault="0093126B" w:rsidP="005D4C6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>Tips not included</w:t>
      </w:r>
      <w:r w:rsidR="00395A62">
        <w:rPr>
          <w:rFonts w:ascii="Times New Roman" w:hAnsi="Times New Roman"/>
        </w:rPr>
        <w:t xml:space="preserve"> and not reimbursed</w:t>
      </w:r>
    </w:p>
    <w:p w:rsidR="005D4C6E" w:rsidRPr="00ED5A54" w:rsidRDefault="005D4C6E" w:rsidP="005D4C6E">
      <w:pPr>
        <w:ind w:left="720"/>
        <w:rPr>
          <w:rFonts w:ascii="Times New Roman" w:hAnsi="Times New Roman"/>
        </w:rPr>
      </w:pPr>
    </w:p>
    <w:p w:rsidR="005D4C6E" w:rsidRPr="00ED5A54" w:rsidRDefault="005D4C6E" w:rsidP="005D4C6E">
      <w:pPr>
        <w:rPr>
          <w:rFonts w:ascii="Times New Roman" w:hAnsi="Times New Roman"/>
          <w:b/>
          <w:i/>
        </w:rPr>
      </w:pPr>
      <w:r w:rsidRPr="00ED5A54">
        <w:rPr>
          <w:rFonts w:ascii="Times New Roman" w:hAnsi="Times New Roman"/>
          <w:b/>
          <w:i/>
        </w:rPr>
        <w:t xml:space="preserve"> Off-campus meals</w:t>
      </w:r>
    </w:p>
    <w:p w:rsidR="005D4C6E" w:rsidRPr="00ED5A54" w:rsidRDefault="005D4C6E" w:rsidP="005D4C6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>Sea</w:t>
      </w:r>
      <w:r w:rsidR="009C3C41">
        <w:rPr>
          <w:rFonts w:ascii="Times New Roman" w:hAnsi="Times New Roman"/>
        </w:rPr>
        <w:t>rch committee may plan an off-</w:t>
      </w:r>
      <w:r w:rsidRPr="00ED5A54">
        <w:rPr>
          <w:rFonts w:ascii="Times New Roman" w:hAnsi="Times New Roman"/>
        </w:rPr>
        <w:t>campus breakfast, lunch or dinner meeting with candidate.</w:t>
      </w:r>
    </w:p>
    <w:p w:rsidR="005D4C6E" w:rsidRPr="00395A62" w:rsidRDefault="005D4C6E" w:rsidP="005D4C6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ED5A54">
        <w:rPr>
          <w:rFonts w:ascii="Times New Roman" w:hAnsi="Times New Roman"/>
        </w:rPr>
        <w:t>An employee of TCNJ, not the candidate, should pay restaurant bill and obtain itemized receipt.</w:t>
      </w:r>
      <w:r w:rsidR="0093126B" w:rsidRPr="00ED5A54">
        <w:rPr>
          <w:rFonts w:ascii="Times New Roman" w:hAnsi="Times New Roman"/>
        </w:rPr>
        <w:t xml:space="preserve"> </w:t>
      </w:r>
      <w:r w:rsidR="0093126B" w:rsidRPr="00395A62">
        <w:rPr>
          <w:rFonts w:ascii="Times New Roman" w:hAnsi="Times New Roman"/>
          <w:b/>
        </w:rPr>
        <w:t>Only itemized receipts will be reimbursed</w:t>
      </w:r>
      <w:r w:rsidR="0014320D">
        <w:rPr>
          <w:rFonts w:ascii="Times New Roman" w:hAnsi="Times New Roman"/>
          <w:b/>
        </w:rPr>
        <w:t xml:space="preserve"> by the College</w:t>
      </w:r>
      <w:r w:rsidR="0093126B" w:rsidRPr="00395A62">
        <w:rPr>
          <w:rFonts w:ascii="Times New Roman" w:hAnsi="Times New Roman"/>
          <w:b/>
        </w:rPr>
        <w:t xml:space="preserve">. </w:t>
      </w:r>
    </w:p>
    <w:p w:rsidR="0012644D" w:rsidRPr="00ED5A54" w:rsidRDefault="00FA3E72" w:rsidP="0012644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Recruitment meals are reimbursed according to TCNJ’s Travel Regulations:  currently, Breakfast $8, Lunch $8, Dinner $20.  </w:t>
      </w:r>
    </w:p>
    <w:p w:rsidR="00DD7778" w:rsidRPr="00ED5A54" w:rsidRDefault="00DD7778" w:rsidP="00DD77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4A1DC4">
        <w:rPr>
          <w:rFonts w:ascii="Times New Roman" w:hAnsi="Times New Roman"/>
          <w:b/>
        </w:rPr>
        <w:t xml:space="preserve">The College will reimburse </w:t>
      </w:r>
      <w:r w:rsidR="00FA3E72" w:rsidRPr="004A1DC4">
        <w:rPr>
          <w:rFonts w:ascii="Times New Roman" w:hAnsi="Times New Roman"/>
          <w:b/>
        </w:rPr>
        <w:t>for up to 3</w:t>
      </w:r>
      <w:r w:rsidRPr="004A1DC4">
        <w:rPr>
          <w:rFonts w:ascii="Times New Roman" w:hAnsi="Times New Roman"/>
          <w:b/>
        </w:rPr>
        <w:t xml:space="preserve"> members of the search committee</w:t>
      </w:r>
      <w:r w:rsidR="00FA3E72" w:rsidRPr="004A1DC4">
        <w:rPr>
          <w:rFonts w:ascii="Times New Roman" w:hAnsi="Times New Roman"/>
          <w:b/>
        </w:rPr>
        <w:t xml:space="preserve"> plus the candidate</w:t>
      </w:r>
      <w:r w:rsidRPr="004A1DC4">
        <w:rPr>
          <w:rFonts w:ascii="Times New Roman" w:hAnsi="Times New Roman"/>
          <w:b/>
        </w:rPr>
        <w:t>.</w:t>
      </w:r>
      <w:r w:rsidRPr="00ED5A54">
        <w:rPr>
          <w:rFonts w:ascii="Times New Roman" w:hAnsi="Times New Roman"/>
        </w:rPr>
        <w:t xml:space="preserve">  Reimburse</w:t>
      </w:r>
      <w:r w:rsidR="00FA3E72">
        <w:rPr>
          <w:rFonts w:ascii="Times New Roman" w:hAnsi="Times New Roman"/>
        </w:rPr>
        <w:t xml:space="preserve">ment will not be made for </w:t>
      </w:r>
      <w:r w:rsidRPr="00ED5A54">
        <w:rPr>
          <w:rFonts w:ascii="Times New Roman" w:hAnsi="Times New Roman"/>
        </w:rPr>
        <w:t>guests not on the search committee or that exceed the maximum number allowed.</w:t>
      </w:r>
    </w:p>
    <w:p w:rsidR="00DD7778" w:rsidRPr="00ED5A54" w:rsidRDefault="00DD7778" w:rsidP="00DD77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>Alcoholic beverages are not reimbursed by the College.</w:t>
      </w:r>
    </w:p>
    <w:p w:rsidR="00DD7778" w:rsidRPr="00395A62" w:rsidRDefault="00DD7778" w:rsidP="00DD77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395A62">
        <w:rPr>
          <w:rFonts w:ascii="Times New Roman" w:hAnsi="Times New Roman"/>
        </w:rPr>
        <w:t>Candidates reimbursed for allowable off-campus meals only.  Example: when in travel status for campus interview and returning home in late afternoon, dinner is not reimbursable.  Similarly, when leaving for travel in the morning, breakfast is not reimbursable.</w:t>
      </w:r>
      <w:r w:rsidR="00395A62" w:rsidRPr="00395A62">
        <w:rPr>
          <w:rFonts w:ascii="Times New Roman" w:hAnsi="Times New Roman"/>
        </w:rPr>
        <w:t xml:space="preserve"> Candidate</w:t>
      </w:r>
      <w:r w:rsidR="00FA3E72">
        <w:rPr>
          <w:rFonts w:ascii="Times New Roman" w:hAnsi="Times New Roman"/>
        </w:rPr>
        <w:t>’s</w:t>
      </w:r>
      <w:r w:rsidR="00395A62" w:rsidRPr="00395A62">
        <w:rPr>
          <w:rFonts w:ascii="Times New Roman" w:hAnsi="Times New Roman"/>
        </w:rPr>
        <w:t xml:space="preserve"> </w:t>
      </w:r>
      <w:r w:rsidRPr="00395A62">
        <w:rPr>
          <w:rFonts w:ascii="Times New Roman" w:hAnsi="Times New Roman"/>
        </w:rPr>
        <w:t xml:space="preserve">meals </w:t>
      </w:r>
      <w:r w:rsidR="00395A62">
        <w:rPr>
          <w:rFonts w:ascii="Times New Roman" w:hAnsi="Times New Roman"/>
        </w:rPr>
        <w:t xml:space="preserve">are </w:t>
      </w:r>
      <w:r w:rsidRPr="00395A62">
        <w:rPr>
          <w:rFonts w:ascii="Times New Roman" w:hAnsi="Times New Roman"/>
        </w:rPr>
        <w:t xml:space="preserve">reimbursed according to TCNJ’s Travel Regulations: </w:t>
      </w:r>
      <w:r w:rsidR="009C3C41">
        <w:rPr>
          <w:rFonts w:ascii="Times New Roman" w:hAnsi="Times New Roman"/>
        </w:rPr>
        <w:t xml:space="preserve">currently, </w:t>
      </w:r>
      <w:r w:rsidRPr="00395A62">
        <w:rPr>
          <w:rFonts w:ascii="Times New Roman" w:hAnsi="Times New Roman"/>
        </w:rPr>
        <w:t>Breakfast $8, Lunch $8, Dinner $20.</w:t>
      </w:r>
    </w:p>
    <w:p w:rsidR="00DD7778" w:rsidRDefault="00DD7778" w:rsidP="00DD777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For </w:t>
      </w:r>
      <w:r w:rsidR="00395A62">
        <w:rPr>
          <w:rFonts w:ascii="Times New Roman" w:hAnsi="Times New Roman"/>
        </w:rPr>
        <w:t>EMPLOYEE</w:t>
      </w:r>
      <w:r w:rsidRPr="00ED5A54">
        <w:rPr>
          <w:rFonts w:ascii="Times New Roman" w:hAnsi="Times New Roman"/>
        </w:rPr>
        <w:t xml:space="preserve"> reimbursement, submit a Check Request Form with itemized receipt and list of guests to Academic Affairs.  Use PeopleSoft </w:t>
      </w:r>
      <w:proofErr w:type="spellStart"/>
      <w:r w:rsidRPr="00ED5A54">
        <w:rPr>
          <w:rFonts w:ascii="Times New Roman" w:hAnsi="Times New Roman"/>
        </w:rPr>
        <w:t>Chartfield</w:t>
      </w:r>
      <w:proofErr w:type="spellEnd"/>
      <w:r w:rsidRPr="00ED5A54">
        <w:rPr>
          <w:rFonts w:ascii="Times New Roman" w:hAnsi="Times New Roman"/>
        </w:rPr>
        <w:t xml:space="preserve">: Fund 10, Class 01, Dept. ID 1806, and Account </w:t>
      </w:r>
      <w:r w:rsidRPr="00ED5A54">
        <w:rPr>
          <w:rFonts w:ascii="Times New Roman" w:hAnsi="Times New Roman"/>
          <w:highlight w:val="cyan"/>
        </w:rPr>
        <w:t>54100</w:t>
      </w:r>
      <w:r w:rsidR="00395A62">
        <w:rPr>
          <w:rFonts w:ascii="Times New Roman" w:hAnsi="Times New Roman"/>
          <w:highlight w:val="cyan"/>
        </w:rPr>
        <w:t xml:space="preserve"> (note the different account number)</w:t>
      </w:r>
      <w:r w:rsidRPr="00ED5A54">
        <w:rPr>
          <w:rFonts w:ascii="Times New Roman" w:hAnsi="Times New Roman"/>
          <w:highlight w:val="cyan"/>
        </w:rPr>
        <w:t>.</w:t>
      </w:r>
    </w:p>
    <w:p w:rsidR="00C40E64" w:rsidRPr="00ED5A54" w:rsidRDefault="00C40E64" w:rsidP="00C40E64">
      <w:pPr>
        <w:pStyle w:val="ListParagraph"/>
        <w:spacing w:after="0" w:line="240" w:lineRule="auto"/>
        <w:rPr>
          <w:rFonts w:ascii="Times New Roman" w:hAnsi="Times New Roman"/>
        </w:rPr>
      </w:pPr>
    </w:p>
    <w:p w:rsidR="00DD7778" w:rsidRPr="00ED5A54" w:rsidRDefault="00DD7778" w:rsidP="00DD7778">
      <w:pPr>
        <w:spacing w:after="0" w:line="240" w:lineRule="auto"/>
        <w:ind w:left="1080"/>
        <w:rPr>
          <w:rFonts w:ascii="Times New Roman" w:hAnsi="Times New Roman"/>
        </w:rPr>
      </w:pPr>
    </w:p>
    <w:p w:rsidR="008336EE" w:rsidRPr="00ED5A54" w:rsidRDefault="00D92A9E" w:rsidP="008336EE">
      <w:pPr>
        <w:pStyle w:val="Heading1"/>
        <w:rPr>
          <w:szCs w:val="22"/>
        </w:rPr>
      </w:pPr>
      <w:r w:rsidRPr="00ED5A54">
        <w:rPr>
          <w:szCs w:val="22"/>
        </w:rPr>
        <w:t xml:space="preserve">5. </w:t>
      </w:r>
      <w:r w:rsidR="003F755C" w:rsidRPr="00ED5A54">
        <w:rPr>
          <w:szCs w:val="22"/>
        </w:rPr>
        <w:t xml:space="preserve"> </w:t>
      </w:r>
      <w:r w:rsidR="00DD7778" w:rsidRPr="00ED5A54">
        <w:rPr>
          <w:szCs w:val="22"/>
        </w:rPr>
        <w:t>RECRUITMENT AT CONFERENCES</w:t>
      </w:r>
      <w:r w:rsidR="00395A62">
        <w:rPr>
          <w:szCs w:val="22"/>
        </w:rPr>
        <w:t xml:space="preserve"> </w:t>
      </w:r>
      <w:r w:rsidR="00F60015" w:rsidRPr="00ED5A54">
        <w:rPr>
          <w:szCs w:val="22"/>
        </w:rPr>
        <w:t xml:space="preserve">- </w:t>
      </w:r>
      <w:r w:rsidR="00F60015" w:rsidRPr="00395A62">
        <w:rPr>
          <w:szCs w:val="22"/>
        </w:rPr>
        <w:t>Dean and Provost Confer</w:t>
      </w:r>
    </w:p>
    <w:p w:rsidR="00DD7778" w:rsidRPr="00ED5A54" w:rsidRDefault="00395A62" w:rsidP="00DD777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Faculty</w:t>
      </w:r>
      <w:r w:rsidR="00DD7778" w:rsidRPr="00ED5A54">
        <w:rPr>
          <w:rFonts w:ascii="Times New Roman" w:hAnsi="Times New Roman"/>
        </w:rPr>
        <w:t xml:space="preserve"> may attend national/regional conference to recruit candidates for tenure-track positions.</w:t>
      </w:r>
    </w:p>
    <w:p w:rsidR="00DD7778" w:rsidRPr="00ED5A54" w:rsidRDefault="00DD7778" w:rsidP="00DD777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A maximum of </w:t>
      </w:r>
      <w:r w:rsidRPr="00ED5A54">
        <w:rPr>
          <w:rFonts w:ascii="Times New Roman" w:hAnsi="Times New Roman"/>
          <w:u w:val="single"/>
        </w:rPr>
        <w:t>two</w:t>
      </w:r>
      <w:r w:rsidRPr="00ED5A54">
        <w:rPr>
          <w:rFonts w:ascii="Times New Roman" w:hAnsi="Times New Roman"/>
        </w:rPr>
        <w:t xml:space="preserve"> search committee members may </w:t>
      </w:r>
      <w:r w:rsidR="009C3C41">
        <w:rPr>
          <w:rFonts w:ascii="Times New Roman" w:hAnsi="Times New Roman"/>
        </w:rPr>
        <w:t>be reimbursed to</w:t>
      </w:r>
      <w:r w:rsidRPr="00ED5A54">
        <w:rPr>
          <w:rFonts w:ascii="Times New Roman" w:hAnsi="Times New Roman"/>
        </w:rPr>
        <w:t xml:space="preserve"> </w:t>
      </w:r>
      <w:r w:rsidR="004203AA">
        <w:rPr>
          <w:rFonts w:ascii="Times New Roman" w:hAnsi="Times New Roman"/>
        </w:rPr>
        <w:t xml:space="preserve">attend </w:t>
      </w:r>
      <w:r w:rsidRPr="00ED5A54">
        <w:rPr>
          <w:rFonts w:ascii="Times New Roman" w:hAnsi="Times New Roman"/>
        </w:rPr>
        <w:t xml:space="preserve">a conference </w:t>
      </w:r>
      <w:r w:rsidR="009C3C41">
        <w:rPr>
          <w:rFonts w:ascii="Times New Roman" w:hAnsi="Times New Roman"/>
        </w:rPr>
        <w:t>for the purpose of interviews</w:t>
      </w:r>
      <w:r w:rsidR="004203AA">
        <w:rPr>
          <w:rFonts w:ascii="Times New Roman" w:hAnsi="Times New Roman"/>
        </w:rPr>
        <w:t>.</w:t>
      </w:r>
    </w:p>
    <w:p w:rsidR="00DD7778" w:rsidRPr="00395A62" w:rsidRDefault="00DD7778" w:rsidP="00DD777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395A62">
        <w:rPr>
          <w:rFonts w:ascii="Times New Roman" w:hAnsi="Times New Roman"/>
        </w:rPr>
        <w:t>Cha</w:t>
      </w:r>
      <w:r w:rsidR="00C164D8" w:rsidRPr="00395A62">
        <w:rPr>
          <w:rFonts w:ascii="Times New Roman" w:hAnsi="Times New Roman"/>
        </w:rPr>
        <w:t xml:space="preserve">ir and dean </w:t>
      </w:r>
      <w:r w:rsidR="00395A62" w:rsidRPr="00395A62">
        <w:rPr>
          <w:rFonts w:ascii="Times New Roman" w:hAnsi="Times New Roman"/>
        </w:rPr>
        <w:t>approve</w:t>
      </w:r>
      <w:r w:rsidR="00C164D8" w:rsidRPr="00395A62">
        <w:rPr>
          <w:rFonts w:ascii="Times New Roman" w:hAnsi="Times New Roman"/>
        </w:rPr>
        <w:t xml:space="preserve"> Travel Request form online</w:t>
      </w:r>
    </w:p>
    <w:p w:rsidR="00DD7778" w:rsidRPr="00395A62" w:rsidRDefault="00DD7778" w:rsidP="00395A6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ED5A54">
        <w:rPr>
          <w:rFonts w:ascii="Times New Roman" w:hAnsi="Times New Roman"/>
        </w:rPr>
        <w:t xml:space="preserve">Include PeopleSoft </w:t>
      </w:r>
      <w:proofErr w:type="spellStart"/>
      <w:r w:rsidRPr="00ED5A54">
        <w:rPr>
          <w:rFonts w:ascii="Times New Roman" w:hAnsi="Times New Roman"/>
        </w:rPr>
        <w:t>Chartfield</w:t>
      </w:r>
      <w:proofErr w:type="spellEnd"/>
      <w:r w:rsidRPr="00ED5A54">
        <w:rPr>
          <w:rFonts w:ascii="Times New Roman" w:hAnsi="Times New Roman"/>
        </w:rPr>
        <w:t xml:space="preserve">: Fund 10, Class 01, Dept. ID 1806, and Account </w:t>
      </w:r>
      <w:r w:rsidRPr="00ED5A54">
        <w:rPr>
          <w:rFonts w:ascii="Times New Roman" w:hAnsi="Times New Roman"/>
          <w:highlight w:val="cyan"/>
        </w:rPr>
        <w:t>54100</w:t>
      </w:r>
      <w:r w:rsidR="00395A62">
        <w:rPr>
          <w:rFonts w:ascii="Times New Roman" w:hAnsi="Times New Roman"/>
          <w:highlight w:val="cyan"/>
        </w:rPr>
        <w:t xml:space="preserve"> (note the different account number)</w:t>
      </w:r>
      <w:r w:rsidR="00395A62" w:rsidRPr="00ED5A54">
        <w:rPr>
          <w:rFonts w:ascii="Times New Roman" w:hAnsi="Times New Roman"/>
          <w:highlight w:val="cyan"/>
        </w:rPr>
        <w:t>.</w:t>
      </w:r>
      <w:bookmarkStart w:id="0" w:name="_GoBack"/>
      <w:bookmarkEnd w:id="0"/>
    </w:p>
    <w:sectPr w:rsidR="00DD7778" w:rsidRPr="00395A62" w:rsidSect="005216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92" w:rsidRDefault="00785C92" w:rsidP="00BE3E79">
      <w:pPr>
        <w:spacing w:after="0" w:line="240" w:lineRule="auto"/>
      </w:pPr>
      <w:r>
        <w:separator/>
      </w:r>
    </w:p>
  </w:endnote>
  <w:endnote w:type="continuationSeparator" w:id="0">
    <w:p w:rsidR="00785C92" w:rsidRDefault="00785C92" w:rsidP="00BE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79" w:rsidRDefault="006318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178">
      <w:rPr>
        <w:noProof/>
      </w:rPr>
      <w:t>1</w:t>
    </w:r>
    <w:r>
      <w:rPr>
        <w:noProof/>
      </w:rPr>
      <w:fldChar w:fldCharType="end"/>
    </w:r>
  </w:p>
  <w:p w:rsidR="00BE3E79" w:rsidRDefault="00BE3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92" w:rsidRDefault="00785C92" w:rsidP="00BE3E79">
      <w:pPr>
        <w:spacing w:after="0" w:line="240" w:lineRule="auto"/>
      </w:pPr>
      <w:r>
        <w:separator/>
      </w:r>
    </w:p>
  </w:footnote>
  <w:footnote w:type="continuationSeparator" w:id="0">
    <w:p w:rsidR="00785C92" w:rsidRDefault="00785C92" w:rsidP="00BE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79" w:rsidRPr="00BE3E79" w:rsidRDefault="004A1DC4" w:rsidP="00BE3E79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September</w:t>
    </w:r>
    <w:r w:rsidR="006B0C15">
      <w:rPr>
        <w:i/>
        <w:sz w:val="16"/>
        <w:szCs w:val="16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1C0"/>
    <w:multiLevelType w:val="hybridMultilevel"/>
    <w:tmpl w:val="5A44521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20FB"/>
    <w:multiLevelType w:val="hybridMultilevel"/>
    <w:tmpl w:val="FA6EFF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B5A83"/>
    <w:multiLevelType w:val="hybridMultilevel"/>
    <w:tmpl w:val="2168FB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2F5443"/>
    <w:multiLevelType w:val="hybridMultilevel"/>
    <w:tmpl w:val="266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858"/>
    <w:multiLevelType w:val="multilevel"/>
    <w:tmpl w:val="C374D7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116F72B9"/>
    <w:multiLevelType w:val="hybridMultilevel"/>
    <w:tmpl w:val="D7AC9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8204DF"/>
    <w:multiLevelType w:val="hybridMultilevel"/>
    <w:tmpl w:val="33A488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4BF1A21"/>
    <w:multiLevelType w:val="hybridMultilevel"/>
    <w:tmpl w:val="571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0F70"/>
    <w:multiLevelType w:val="hybridMultilevel"/>
    <w:tmpl w:val="C58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2673"/>
    <w:multiLevelType w:val="hybridMultilevel"/>
    <w:tmpl w:val="0B04ED64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0D546FE"/>
    <w:multiLevelType w:val="multilevel"/>
    <w:tmpl w:val="5EFA0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446B8A"/>
    <w:multiLevelType w:val="hybridMultilevel"/>
    <w:tmpl w:val="939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E5603"/>
    <w:multiLevelType w:val="hybridMultilevel"/>
    <w:tmpl w:val="0D7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557DE"/>
    <w:multiLevelType w:val="hybridMultilevel"/>
    <w:tmpl w:val="5FD87F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D76BC"/>
    <w:multiLevelType w:val="multilevel"/>
    <w:tmpl w:val="DD767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33B276D"/>
    <w:multiLevelType w:val="hybridMultilevel"/>
    <w:tmpl w:val="6BF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8792B"/>
    <w:multiLevelType w:val="hybridMultilevel"/>
    <w:tmpl w:val="9576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17FE9"/>
    <w:multiLevelType w:val="hybridMultilevel"/>
    <w:tmpl w:val="B930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D4809"/>
    <w:multiLevelType w:val="hybridMultilevel"/>
    <w:tmpl w:val="80C6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300B2"/>
    <w:multiLevelType w:val="multilevel"/>
    <w:tmpl w:val="CB029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B52E11"/>
    <w:multiLevelType w:val="hybridMultilevel"/>
    <w:tmpl w:val="DFC881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D7C7787"/>
    <w:multiLevelType w:val="multilevel"/>
    <w:tmpl w:val="B35C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F2C2BC4"/>
    <w:multiLevelType w:val="hybridMultilevel"/>
    <w:tmpl w:val="591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67424"/>
    <w:multiLevelType w:val="hybridMultilevel"/>
    <w:tmpl w:val="58063FB6"/>
    <w:lvl w:ilvl="0" w:tplc="FFFFFFFF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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4" w:tplc="A70E6B6E">
      <w:start w:val="2"/>
      <w:numFmt w:val="upperLetter"/>
      <w:lvlText w:val="%5."/>
      <w:lvlJc w:val="left"/>
      <w:pPr>
        <w:tabs>
          <w:tab w:val="num" w:pos="5130"/>
        </w:tabs>
        <w:ind w:left="5130" w:hanging="360"/>
      </w:pPr>
      <w:rPr>
        <w:rFonts w:hint="default"/>
        <w:b/>
      </w:rPr>
    </w:lvl>
    <w:lvl w:ilvl="5" w:tplc="FFFFFFFF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4">
    <w:nsid w:val="44B349FA"/>
    <w:multiLevelType w:val="hybridMultilevel"/>
    <w:tmpl w:val="9564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D127C"/>
    <w:multiLevelType w:val="hybridMultilevel"/>
    <w:tmpl w:val="90104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1128C"/>
    <w:multiLevelType w:val="hybridMultilevel"/>
    <w:tmpl w:val="3DE850B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BBF8B4EC">
      <w:start w:val="3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E152EE4"/>
    <w:multiLevelType w:val="hybridMultilevel"/>
    <w:tmpl w:val="08D2C024"/>
    <w:lvl w:ilvl="0" w:tplc="064E4F20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0B5690F"/>
    <w:multiLevelType w:val="hybridMultilevel"/>
    <w:tmpl w:val="51A23A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934A47"/>
    <w:multiLevelType w:val="hybridMultilevel"/>
    <w:tmpl w:val="3BACB9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85DFA"/>
    <w:multiLevelType w:val="hybridMultilevel"/>
    <w:tmpl w:val="3A789EB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652407"/>
    <w:multiLevelType w:val="hybridMultilevel"/>
    <w:tmpl w:val="BB0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37419"/>
    <w:multiLevelType w:val="hybridMultilevel"/>
    <w:tmpl w:val="46DCB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C5209BF"/>
    <w:multiLevelType w:val="hybridMultilevel"/>
    <w:tmpl w:val="E6A03EA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116CD7"/>
    <w:multiLevelType w:val="hybridMultilevel"/>
    <w:tmpl w:val="EA403F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27669"/>
    <w:multiLevelType w:val="hybridMultilevel"/>
    <w:tmpl w:val="72AA71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39103A"/>
    <w:multiLevelType w:val="hybridMultilevel"/>
    <w:tmpl w:val="8A42A9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2023033"/>
    <w:multiLevelType w:val="multilevel"/>
    <w:tmpl w:val="F7DAFC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3"/>
      <w:numFmt w:val="none"/>
      <w:lvlText w:val="b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/>
      </w:rPr>
    </w:lvl>
  </w:abstractNum>
  <w:abstractNum w:abstractNumId="38">
    <w:nsid w:val="6535006F"/>
    <w:multiLevelType w:val="hybridMultilevel"/>
    <w:tmpl w:val="1990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031D5"/>
    <w:multiLevelType w:val="hybridMultilevel"/>
    <w:tmpl w:val="D9F64C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D1B60"/>
    <w:multiLevelType w:val="multilevel"/>
    <w:tmpl w:val="EC900B7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FAD0F7A"/>
    <w:multiLevelType w:val="multilevel"/>
    <w:tmpl w:val="BAE8C7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2">
    <w:nsid w:val="727010CE"/>
    <w:multiLevelType w:val="hybridMultilevel"/>
    <w:tmpl w:val="BDD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C3F45"/>
    <w:multiLevelType w:val="hybridMultilevel"/>
    <w:tmpl w:val="FA5C4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4343CF6"/>
    <w:multiLevelType w:val="hybridMultilevel"/>
    <w:tmpl w:val="1F52D0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44"/>
  </w:num>
  <w:num w:numId="4">
    <w:abstractNumId w:val="20"/>
  </w:num>
  <w:num w:numId="5">
    <w:abstractNumId w:val="6"/>
  </w:num>
  <w:num w:numId="6">
    <w:abstractNumId w:val="26"/>
  </w:num>
  <w:num w:numId="7">
    <w:abstractNumId w:val="9"/>
  </w:num>
  <w:num w:numId="8">
    <w:abstractNumId w:val="23"/>
  </w:num>
  <w:num w:numId="9">
    <w:abstractNumId w:val="37"/>
  </w:num>
  <w:num w:numId="10">
    <w:abstractNumId w:val="29"/>
  </w:num>
  <w:num w:numId="11">
    <w:abstractNumId w:val="41"/>
  </w:num>
  <w:num w:numId="12">
    <w:abstractNumId w:val="33"/>
  </w:num>
  <w:num w:numId="13">
    <w:abstractNumId w:val="34"/>
  </w:num>
  <w:num w:numId="14">
    <w:abstractNumId w:val="40"/>
  </w:num>
  <w:num w:numId="15">
    <w:abstractNumId w:val="13"/>
  </w:num>
  <w:num w:numId="16">
    <w:abstractNumId w:val="21"/>
  </w:num>
  <w:num w:numId="17">
    <w:abstractNumId w:val="7"/>
  </w:num>
  <w:num w:numId="18">
    <w:abstractNumId w:val="11"/>
  </w:num>
  <w:num w:numId="19">
    <w:abstractNumId w:val="22"/>
  </w:num>
  <w:num w:numId="20">
    <w:abstractNumId w:val="14"/>
  </w:num>
  <w:num w:numId="21">
    <w:abstractNumId w:val="19"/>
  </w:num>
  <w:num w:numId="22">
    <w:abstractNumId w:val="42"/>
  </w:num>
  <w:num w:numId="23">
    <w:abstractNumId w:val="39"/>
  </w:num>
  <w:num w:numId="24">
    <w:abstractNumId w:val="38"/>
  </w:num>
  <w:num w:numId="25">
    <w:abstractNumId w:val="10"/>
  </w:num>
  <w:num w:numId="26">
    <w:abstractNumId w:val="8"/>
  </w:num>
  <w:num w:numId="27">
    <w:abstractNumId w:val="15"/>
  </w:num>
  <w:num w:numId="28">
    <w:abstractNumId w:val="3"/>
  </w:num>
  <w:num w:numId="29">
    <w:abstractNumId w:val="0"/>
  </w:num>
  <w:num w:numId="30">
    <w:abstractNumId w:val="24"/>
  </w:num>
  <w:num w:numId="31">
    <w:abstractNumId w:val="31"/>
  </w:num>
  <w:num w:numId="32">
    <w:abstractNumId w:val="28"/>
  </w:num>
  <w:num w:numId="33">
    <w:abstractNumId w:val="35"/>
  </w:num>
  <w:num w:numId="34">
    <w:abstractNumId w:val="1"/>
  </w:num>
  <w:num w:numId="35">
    <w:abstractNumId w:val="16"/>
  </w:num>
  <w:num w:numId="36">
    <w:abstractNumId w:val="12"/>
  </w:num>
  <w:num w:numId="37">
    <w:abstractNumId w:val="18"/>
  </w:num>
  <w:num w:numId="38">
    <w:abstractNumId w:val="17"/>
  </w:num>
  <w:num w:numId="39">
    <w:abstractNumId w:val="43"/>
  </w:num>
  <w:num w:numId="40">
    <w:abstractNumId w:val="30"/>
  </w:num>
  <w:num w:numId="41">
    <w:abstractNumId w:val="32"/>
  </w:num>
  <w:num w:numId="42">
    <w:abstractNumId w:val="27"/>
  </w:num>
  <w:num w:numId="43">
    <w:abstractNumId w:val="25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6E"/>
    <w:rsid w:val="00001292"/>
    <w:rsid w:val="00001A68"/>
    <w:rsid w:val="00005554"/>
    <w:rsid w:val="00023AB2"/>
    <w:rsid w:val="000356ED"/>
    <w:rsid w:val="00067D19"/>
    <w:rsid w:val="000C7F45"/>
    <w:rsid w:val="000E42AA"/>
    <w:rsid w:val="000F6836"/>
    <w:rsid w:val="00124235"/>
    <w:rsid w:val="0012644D"/>
    <w:rsid w:val="00126B69"/>
    <w:rsid w:val="0014320D"/>
    <w:rsid w:val="001A0F33"/>
    <w:rsid w:val="001B7BE7"/>
    <w:rsid w:val="002D69BE"/>
    <w:rsid w:val="00327682"/>
    <w:rsid w:val="00331D7E"/>
    <w:rsid w:val="003711F6"/>
    <w:rsid w:val="00395A62"/>
    <w:rsid w:val="003D40D7"/>
    <w:rsid w:val="003F755C"/>
    <w:rsid w:val="004203AA"/>
    <w:rsid w:val="0046509E"/>
    <w:rsid w:val="00497F87"/>
    <w:rsid w:val="004A1DC4"/>
    <w:rsid w:val="004E5471"/>
    <w:rsid w:val="00513F0C"/>
    <w:rsid w:val="005216EA"/>
    <w:rsid w:val="00531BC4"/>
    <w:rsid w:val="00537C12"/>
    <w:rsid w:val="00560645"/>
    <w:rsid w:val="005D4C6E"/>
    <w:rsid w:val="00603DB5"/>
    <w:rsid w:val="006068CD"/>
    <w:rsid w:val="00631850"/>
    <w:rsid w:val="006B0C15"/>
    <w:rsid w:val="00700B64"/>
    <w:rsid w:val="00785C92"/>
    <w:rsid w:val="007B2F13"/>
    <w:rsid w:val="007D18D2"/>
    <w:rsid w:val="00814F37"/>
    <w:rsid w:val="008336EE"/>
    <w:rsid w:val="008B6F8B"/>
    <w:rsid w:val="008F5486"/>
    <w:rsid w:val="0093126B"/>
    <w:rsid w:val="00941F7B"/>
    <w:rsid w:val="009773A9"/>
    <w:rsid w:val="009A4652"/>
    <w:rsid w:val="009C3C41"/>
    <w:rsid w:val="00A1715A"/>
    <w:rsid w:val="00AB5A62"/>
    <w:rsid w:val="00AC40B8"/>
    <w:rsid w:val="00B10F0F"/>
    <w:rsid w:val="00B36BCE"/>
    <w:rsid w:val="00B6045D"/>
    <w:rsid w:val="00B67493"/>
    <w:rsid w:val="00B72B85"/>
    <w:rsid w:val="00BD754C"/>
    <w:rsid w:val="00BE3E79"/>
    <w:rsid w:val="00C164D8"/>
    <w:rsid w:val="00C40178"/>
    <w:rsid w:val="00C40E64"/>
    <w:rsid w:val="00C6457A"/>
    <w:rsid w:val="00C92CD0"/>
    <w:rsid w:val="00CB3116"/>
    <w:rsid w:val="00D92A9E"/>
    <w:rsid w:val="00DA46D6"/>
    <w:rsid w:val="00DB3561"/>
    <w:rsid w:val="00DD7778"/>
    <w:rsid w:val="00DF0863"/>
    <w:rsid w:val="00E217DA"/>
    <w:rsid w:val="00ED2A99"/>
    <w:rsid w:val="00ED5A54"/>
    <w:rsid w:val="00EF4893"/>
    <w:rsid w:val="00F0576A"/>
    <w:rsid w:val="00F21A1E"/>
    <w:rsid w:val="00F60015"/>
    <w:rsid w:val="00F6640F"/>
    <w:rsid w:val="00FA3E72"/>
    <w:rsid w:val="00FB4B1D"/>
    <w:rsid w:val="00FB6D12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7778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7778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0C7F45"/>
    <w:rPr>
      <w:color w:val="0000FF"/>
      <w:u w:val="single"/>
    </w:rPr>
  </w:style>
  <w:style w:type="character" w:customStyle="1" w:styleId="a1">
    <w:name w:val="a1"/>
    <w:basedOn w:val="DefaultParagraphFont"/>
    <w:rsid w:val="000C7F45"/>
    <w:rPr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ED5A5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79"/>
  </w:style>
  <w:style w:type="paragraph" w:styleId="Footer">
    <w:name w:val="footer"/>
    <w:basedOn w:val="Normal"/>
    <w:link w:val="FooterChar"/>
    <w:uiPriority w:val="99"/>
    <w:unhideWhenUsed/>
    <w:rsid w:val="00BE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9"/>
  </w:style>
  <w:style w:type="paragraph" w:styleId="BalloonText">
    <w:name w:val="Balloon Text"/>
    <w:basedOn w:val="Normal"/>
    <w:link w:val="BalloonTextChar"/>
    <w:uiPriority w:val="99"/>
    <w:semiHidden/>
    <w:unhideWhenUsed/>
    <w:rsid w:val="006B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7778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7778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0C7F45"/>
    <w:rPr>
      <w:color w:val="0000FF"/>
      <w:u w:val="single"/>
    </w:rPr>
  </w:style>
  <w:style w:type="character" w:customStyle="1" w:styleId="a1">
    <w:name w:val="a1"/>
    <w:basedOn w:val="DefaultParagraphFont"/>
    <w:rsid w:val="000C7F45"/>
    <w:rPr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ED5A5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79"/>
  </w:style>
  <w:style w:type="paragraph" w:styleId="Footer">
    <w:name w:val="footer"/>
    <w:basedOn w:val="Normal"/>
    <w:link w:val="FooterChar"/>
    <w:uiPriority w:val="99"/>
    <w:unhideWhenUsed/>
    <w:rsid w:val="00BE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9"/>
  </w:style>
  <w:style w:type="paragraph" w:styleId="BalloonText">
    <w:name w:val="Balloon Text"/>
    <w:basedOn w:val="Normal"/>
    <w:link w:val="BalloonTextChar"/>
    <w:uiPriority w:val="99"/>
    <w:semiHidden/>
    <w:unhideWhenUsed/>
    <w:rsid w:val="006B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ssica.stover@tc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0806-8890-47A2-B0D8-A6128E69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5760</CharactersWithSpaces>
  <SharedDoc>false</SharedDoc>
  <HLinks>
    <vt:vector size="12" baseType="variant">
      <vt:variant>
        <vt:i4>3604499</vt:i4>
      </vt:variant>
      <vt:variant>
        <vt:i4>3</vt:i4>
      </vt:variant>
      <vt:variant>
        <vt:i4>0</vt:i4>
      </vt:variant>
      <vt:variant>
        <vt:i4>5</vt:i4>
      </vt:variant>
      <vt:variant>
        <vt:lpwstr>mailto:academic@tcnj.edu</vt:lpwstr>
      </vt:variant>
      <vt:variant>
        <vt:lpwstr/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>http://www.goairporter.com/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The College of New Jersey</cp:lastModifiedBy>
  <cp:revision>4</cp:revision>
  <cp:lastPrinted>2015-09-28T13:30:00Z</cp:lastPrinted>
  <dcterms:created xsi:type="dcterms:W3CDTF">2015-09-28T13:37:00Z</dcterms:created>
  <dcterms:modified xsi:type="dcterms:W3CDTF">2015-09-28T13:54:00Z</dcterms:modified>
</cp:coreProperties>
</file>